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FD" w:rsidRDefault="001B2220">
      <w:pPr>
        <w:pStyle w:val="af6"/>
        <w:spacing w:beforeAutospacing="1" w:afterAutospacing="1" w:line="240" w:lineRule="auto"/>
        <w:ind w:left="-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1945FD" w:rsidRDefault="001945FD">
      <w:pPr>
        <w:pStyle w:val="af6"/>
        <w:spacing w:beforeAutospacing="1" w:afterAutospacing="1" w:line="240" w:lineRule="auto"/>
        <w:ind w:left="-709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УПРАВЛЕНИЕ </w:t>
      </w:r>
      <w:proofErr w:type="gramStart"/>
      <w:r>
        <w:rPr>
          <w:rFonts w:ascii="Times New Roman" w:hAnsi="Times New Roman"/>
          <w:b/>
          <w:sz w:val="24"/>
        </w:rPr>
        <w:t>ОБРАЗОВАНИЯ,ОПЕКИ</w:t>
      </w:r>
      <w:proofErr w:type="gramEnd"/>
      <w:r>
        <w:rPr>
          <w:rFonts w:ascii="Times New Roman" w:hAnsi="Times New Roman"/>
          <w:b/>
          <w:sz w:val="24"/>
        </w:rPr>
        <w:t xml:space="preserve"> И ПОПЕЧИТЕЛЬСТВА АДМИНИСТРАЦИИ КОЗУЛЬСКОГО РАЙОНА</w:t>
      </w:r>
    </w:p>
    <w:p w:rsidR="001945FD" w:rsidRDefault="001B22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УЧЕРЕЖДЕНИЕ «ЧЕРНОРЕЧЕНСКАЯ СРЕДНЯЯ ОБЩЕОБРАЗОВАТЕЛЬНАЯ ШКОЛА №2 ИМЕНИ </w:t>
      </w:r>
      <w:proofErr w:type="gramStart"/>
      <w:r>
        <w:rPr>
          <w:rFonts w:ascii="Times New Roman" w:hAnsi="Times New Roman"/>
          <w:b/>
          <w:sz w:val="24"/>
        </w:rPr>
        <w:t>ГЕРОЯ  СОВЕТСКОГО</w:t>
      </w:r>
      <w:proofErr w:type="gramEnd"/>
      <w:r>
        <w:rPr>
          <w:rFonts w:ascii="Times New Roman" w:hAnsi="Times New Roman"/>
          <w:b/>
          <w:sz w:val="24"/>
        </w:rPr>
        <w:t xml:space="preserve"> СОЮЗА ВЛАДИМИРА ДАНИЛОВИЧА СОЛОНЧЕНКО»</w:t>
      </w:r>
    </w:p>
    <w:p w:rsidR="001945FD" w:rsidRDefault="001945FD">
      <w:pPr>
        <w:jc w:val="center"/>
        <w:rPr>
          <w:rFonts w:ascii="Times New Roman" w:hAnsi="Times New Roman"/>
          <w:b/>
          <w:sz w:val="24"/>
        </w:rPr>
      </w:pPr>
    </w:p>
    <w:p w:rsidR="001945FD" w:rsidRDefault="001945FD">
      <w:pPr>
        <w:jc w:val="center"/>
        <w:rPr>
          <w:rFonts w:ascii="Times New Roman" w:hAnsi="Times New Roman"/>
          <w:b/>
          <w:sz w:val="24"/>
        </w:rPr>
      </w:pPr>
    </w:p>
    <w:p w:rsidR="001945FD" w:rsidRDefault="001945FD">
      <w:pPr>
        <w:rPr>
          <w:rFonts w:ascii="Times New Roman" w:hAnsi="Times New Roman"/>
          <w:b/>
          <w:sz w:val="32"/>
        </w:rPr>
      </w:pPr>
    </w:p>
    <w:p w:rsidR="001945FD" w:rsidRDefault="001945FD">
      <w:pPr>
        <w:rPr>
          <w:rFonts w:ascii="Times New Roman" w:hAnsi="Times New Roman"/>
          <w:b/>
          <w:sz w:val="32"/>
        </w:rPr>
      </w:pPr>
    </w:p>
    <w:p w:rsidR="001945FD" w:rsidRDefault="001B22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</w:p>
    <w:p w:rsidR="001945FD" w:rsidRDefault="001B2220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спортивно</w:t>
      </w:r>
      <w:proofErr w:type="gramEnd"/>
      <w:r>
        <w:rPr>
          <w:rFonts w:ascii="Times New Roman" w:hAnsi="Times New Roman"/>
          <w:b/>
          <w:sz w:val="28"/>
        </w:rPr>
        <w:t>-оздоровительной направленности</w:t>
      </w:r>
    </w:p>
    <w:p w:rsidR="001945FD" w:rsidRDefault="001B22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«ЗДОРОВЯЧОК»</w:t>
      </w:r>
    </w:p>
    <w:p w:rsidR="001945FD" w:rsidRDefault="001B2220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2024/ 2025 учебный год </w:t>
      </w:r>
    </w:p>
    <w:p w:rsidR="001945FD" w:rsidRDefault="001B22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 обучающихся 7-10 лет</w:t>
      </w:r>
    </w:p>
    <w:p w:rsidR="001945FD" w:rsidRDefault="001B22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Срок реализации – 1 год (72 часа)</w:t>
      </w:r>
    </w:p>
    <w:p w:rsidR="001945FD" w:rsidRDefault="001945FD">
      <w:pPr>
        <w:rPr>
          <w:rFonts w:ascii="Times New Roman" w:hAnsi="Times New Roman"/>
          <w:b/>
          <w:sz w:val="24"/>
        </w:rPr>
      </w:pPr>
    </w:p>
    <w:p w:rsidR="001945FD" w:rsidRDefault="001945FD">
      <w:pPr>
        <w:rPr>
          <w:rFonts w:ascii="Times New Roman" w:hAnsi="Times New Roman"/>
          <w:b/>
          <w:sz w:val="24"/>
        </w:rPr>
      </w:pPr>
    </w:p>
    <w:p w:rsidR="001945FD" w:rsidRDefault="001945FD">
      <w:pPr>
        <w:rPr>
          <w:rFonts w:ascii="Times New Roman" w:hAnsi="Times New Roman"/>
          <w:b/>
          <w:sz w:val="24"/>
        </w:rPr>
      </w:pPr>
    </w:p>
    <w:p w:rsidR="001945FD" w:rsidRDefault="001945FD">
      <w:pPr>
        <w:rPr>
          <w:rFonts w:ascii="Times New Roman" w:hAnsi="Times New Roman"/>
          <w:b/>
          <w:sz w:val="24"/>
        </w:rPr>
      </w:pPr>
    </w:p>
    <w:p w:rsidR="001945FD" w:rsidRDefault="001945FD">
      <w:pPr>
        <w:rPr>
          <w:rFonts w:ascii="Times New Roman" w:hAnsi="Times New Roman"/>
          <w:b/>
          <w:sz w:val="24"/>
        </w:rPr>
      </w:pPr>
    </w:p>
    <w:p w:rsidR="001945FD" w:rsidRPr="001B2220" w:rsidRDefault="001B2220">
      <w:pPr>
        <w:spacing w:line="321" w:lineRule="exact"/>
        <w:ind w:right="150"/>
        <w:jc w:val="right"/>
        <w:rPr>
          <w:rFonts w:ascii="Times New Roman" w:hAnsi="Times New Roman"/>
          <w:b/>
        </w:rPr>
      </w:pPr>
      <w:bookmarkStart w:id="0" w:name="_GoBack"/>
      <w:r w:rsidRPr="001B2220">
        <w:rPr>
          <w:rFonts w:ascii="Times New Roman" w:hAnsi="Times New Roman"/>
          <w:b/>
        </w:rPr>
        <w:t>Автор-составитель:</w:t>
      </w:r>
    </w:p>
    <w:p w:rsidR="001945FD" w:rsidRPr="001B2220" w:rsidRDefault="001B2220">
      <w:pPr>
        <w:spacing w:line="321" w:lineRule="exact"/>
        <w:ind w:right="150"/>
        <w:jc w:val="right"/>
        <w:rPr>
          <w:rFonts w:ascii="Times New Roman" w:hAnsi="Times New Roman"/>
          <w:b/>
        </w:rPr>
      </w:pPr>
      <w:r w:rsidRPr="001B2220">
        <w:rPr>
          <w:rFonts w:ascii="Times New Roman" w:hAnsi="Times New Roman"/>
          <w:b/>
        </w:rPr>
        <w:t>Хабарова Юлия Игоревна</w:t>
      </w:r>
    </w:p>
    <w:p w:rsidR="001945FD" w:rsidRPr="001B2220" w:rsidRDefault="001B2220">
      <w:pPr>
        <w:spacing w:line="321" w:lineRule="exact"/>
        <w:ind w:right="150"/>
        <w:jc w:val="right"/>
        <w:rPr>
          <w:rFonts w:ascii="Times New Roman" w:hAnsi="Times New Roman"/>
          <w:b/>
        </w:rPr>
      </w:pPr>
      <w:r w:rsidRPr="001B2220">
        <w:rPr>
          <w:rFonts w:ascii="Times New Roman" w:hAnsi="Times New Roman"/>
          <w:b/>
        </w:rPr>
        <w:t xml:space="preserve"> </w:t>
      </w:r>
      <w:proofErr w:type="gramStart"/>
      <w:r w:rsidRPr="001B2220">
        <w:rPr>
          <w:rFonts w:ascii="Times New Roman" w:hAnsi="Times New Roman"/>
          <w:b/>
        </w:rPr>
        <w:t>педагог</w:t>
      </w:r>
      <w:proofErr w:type="gramEnd"/>
      <w:r w:rsidRPr="001B2220">
        <w:rPr>
          <w:rFonts w:ascii="Times New Roman" w:hAnsi="Times New Roman"/>
          <w:b/>
        </w:rPr>
        <w:t xml:space="preserve"> дополнительного</w:t>
      </w:r>
      <w:r w:rsidRPr="001B2220">
        <w:rPr>
          <w:rFonts w:ascii="Times New Roman" w:hAnsi="Times New Roman"/>
          <w:b/>
          <w:spacing w:val="-25"/>
        </w:rPr>
        <w:t xml:space="preserve"> </w:t>
      </w:r>
      <w:r w:rsidRPr="001B2220">
        <w:rPr>
          <w:rFonts w:ascii="Times New Roman" w:hAnsi="Times New Roman"/>
          <w:b/>
        </w:rPr>
        <w:t>образования</w:t>
      </w:r>
    </w:p>
    <w:bookmarkEnd w:id="0"/>
    <w:p w:rsidR="001945FD" w:rsidRDefault="001945FD">
      <w:pPr>
        <w:spacing w:line="321" w:lineRule="exact"/>
        <w:ind w:right="150"/>
        <w:jc w:val="right"/>
        <w:rPr>
          <w:b/>
        </w:rPr>
      </w:pPr>
    </w:p>
    <w:p w:rsidR="001945FD" w:rsidRDefault="001945FD">
      <w:pPr>
        <w:spacing w:line="321" w:lineRule="exact"/>
        <w:ind w:right="150"/>
        <w:jc w:val="right"/>
        <w:rPr>
          <w:b/>
        </w:rPr>
      </w:pPr>
    </w:p>
    <w:p w:rsidR="001945FD" w:rsidRDefault="001B2220">
      <w:pPr>
        <w:spacing w:line="321" w:lineRule="exact"/>
        <w:ind w:right="150"/>
        <w:jc w:val="center"/>
        <w:rPr>
          <w:b/>
        </w:rPr>
      </w:pPr>
      <w:r>
        <w:rPr>
          <w:rFonts w:ascii="Times New Roman" w:hAnsi="Times New Roman"/>
          <w:b/>
          <w:sz w:val="24"/>
        </w:rPr>
        <w:t>2024 год</w:t>
      </w:r>
    </w:p>
    <w:p w:rsidR="001945FD" w:rsidRDefault="001945FD">
      <w:pPr>
        <w:pStyle w:val="af6"/>
        <w:spacing w:beforeAutospacing="1" w:afterAutospacing="1" w:line="240" w:lineRule="auto"/>
        <w:ind w:left="-709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pStyle w:val="af6"/>
        <w:spacing w:beforeAutospacing="1" w:afterAutospacing="1" w:line="240" w:lineRule="auto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1945FD" w:rsidRDefault="001B2220">
      <w:pPr>
        <w:pStyle w:val="ae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«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 xml:space="preserve">» составлена на основе нормативной базы: 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Российской Федерации “Об образовании”;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начального </w:t>
      </w:r>
      <w:r>
        <w:rPr>
          <w:rFonts w:ascii="Times New Roman" w:hAnsi="Times New Roman"/>
          <w:sz w:val="24"/>
        </w:rPr>
        <w:t>общего образования;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СанПиН, 2.4.2.1178-02 “Гигиенические требования к режиму учебно-воспитательного процесса” (Приказ Минздрава от 28.11.2002) раздел 2.9;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20.03.1999 №52-ФЗ “О санитарно-эпидемиологическом благополучии населения”,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</w:t>
      </w:r>
      <w:r>
        <w:rPr>
          <w:rFonts w:ascii="Times New Roman" w:hAnsi="Times New Roman"/>
          <w:sz w:val="24"/>
        </w:rPr>
        <w:t>новление Правительства Российской Федерации от 23.03.2001 №224 “О проведении эксперимента по совершенствованию структуры и содержания общего образования” в части сохранения и укрепления здоровья школьников.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недопустимости перегрузок учащихся в начальной </w:t>
      </w:r>
      <w:r>
        <w:rPr>
          <w:rFonts w:ascii="Times New Roman" w:hAnsi="Times New Roman"/>
          <w:sz w:val="24"/>
        </w:rPr>
        <w:t>школе (Письмо МО РФ № 220/11-13 от 20.02.1999);</w:t>
      </w:r>
    </w:p>
    <w:p w:rsidR="001945FD" w:rsidRDefault="001B2220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Гигиенические требования к условиям реализации основной образовательной программы начального общего образования (2009 г.)</w:t>
      </w:r>
    </w:p>
    <w:p w:rsidR="001945FD" w:rsidRDefault="001945F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Образовательный процесс в современной школе постоянно усложняется, и это требует от у</w:t>
      </w:r>
      <w:r>
        <w:rPr>
          <w:rFonts w:ascii="Times New Roman" w:hAnsi="Times New Roman"/>
          <w:sz w:val="24"/>
        </w:rPr>
        <w:t xml:space="preserve">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</w:t>
      </w:r>
      <w:r>
        <w:rPr>
          <w:rFonts w:ascii="Times New Roman" w:hAnsi="Times New Roman"/>
          <w:sz w:val="24"/>
        </w:rPr>
        <w:t xml:space="preserve">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</w:t>
      </w:r>
      <w:r>
        <w:rPr>
          <w:rFonts w:ascii="Times New Roman" w:hAnsi="Times New Roman"/>
          <w:sz w:val="24"/>
        </w:rPr>
        <w:t>узки, связанные со школьным режимом и новыми условиями жизнедеятельности.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</w:t>
      </w:r>
      <w:r>
        <w:rPr>
          <w:rFonts w:ascii="Times New Roman" w:hAnsi="Times New Roman"/>
          <w:sz w:val="24"/>
        </w:rPr>
        <w:t xml:space="preserve">роблему. 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</w:t>
      </w:r>
      <w:r>
        <w:rPr>
          <w:rFonts w:ascii="Times New Roman" w:hAnsi="Times New Roman"/>
          <w:sz w:val="24"/>
        </w:rPr>
        <w:t xml:space="preserve"> др.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</w:t>
      </w:r>
      <w:r>
        <w:rPr>
          <w:rFonts w:ascii="Times New Roman" w:hAnsi="Times New Roman"/>
          <w:sz w:val="24"/>
        </w:rPr>
        <w:t>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этим обязательная оздоровительная направленность коррекционно-развивающего образовательного процесса должна быть</w:t>
      </w:r>
      <w:r>
        <w:rPr>
          <w:rFonts w:ascii="Times New Roman" w:hAnsi="Times New Roman"/>
          <w:sz w:val="24"/>
        </w:rPr>
        <w:t xml:space="preserve">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</w:t>
      </w:r>
      <w:r>
        <w:rPr>
          <w:rFonts w:ascii="Times New Roman" w:hAnsi="Times New Roman"/>
          <w:sz w:val="24"/>
        </w:rPr>
        <w:t xml:space="preserve">имелись в их предшествующем физическом развитии 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</w:t>
      </w:r>
      <w:proofErr w:type="gramStart"/>
      <w:r>
        <w:rPr>
          <w:rFonts w:ascii="Times New Roman" w:hAnsi="Times New Roman"/>
          <w:sz w:val="24"/>
        </w:rPr>
        <w:t>физического</w:t>
      </w:r>
      <w:proofErr w:type="gramEnd"/>
      <w:r>
        <w:rPr>
          <w:rFonts w:ascii="Times New Roman" w:hAnsi="Times New Roman"/>
          <w:sz w:val="24"/>
        </w:rPr>
        <w:t xml:space="preserve"> развития своих учеников, владеет рациональной</w:t>
      </w:r>
      <w:r>
        <w:rPr>
          <w:rFonts w:ascii="Times New Roman" w:hAnsi="Times New Roman"/>
          <w:sz w:val="24"/>
        </w:rPr>
        <w:t xml:space="preserve"> технологией “встраивания”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Цель программы: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 xml:space="preserve">довлетворение потребностей младших школьников в движении, </w:t>
      </w:r>
      <w:proofErr w:type="spellStart"/>
      <w:r>
        <w:rPr>
          <w:rFonts w:ascii="Times New Roman" w:hAnsi="Times New Roman"/>
          <w:sz w:val="24"/>
        </w:rPr>
        <w:t>стабилизирование</w:t>
      </w:r>
      <w:proofErr w:type="spellEnd"/>
      <w:r>
        <w:rPr>
          <w:rFonts w:ascii="Times New Roman" w:hAnsi="Times New Roman"/>
          <w:sz w:val="24"/>
        </w:rPr>
        <w:t xml:space="preserve"> эмоций, обучение владеть своим телом, развить физические, умственные и творческие способности, нравственные качества.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Основными задачами данного курса являются: 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укрепить</w:t>
      </w:r>
      <w:proofErr w:type="gramEnd"/>
      <w:r>
        <w:rPr>
          <w:rFonts w:ascii="Times New Roman" w:hAnsi="Times New Roman"/>
          <w:sz w:val="24"/>
        </w:rPr>
        <w:t xml:space="preserve"> здоровье </w:t>
      </w:r>
      <w:r>
        <w:rPr>
          <w:rFonts w:ascii="Times New Roman" w:hAnsi="Times New Roman"/>
          <w:sz w:val="24"/>
        </w:rPr>
        <w:t>школьников посредством развития физических качеств;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двигательную реакцию, точности движения, ловкости;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сообразительность, творческое воображение;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коммуникативные умения;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воспитать</w:t>
      </w:r>
      <w:proofErr w:type="gramEnd"/>
      <w:r>
        <w:rPr>
          <w:rFonts w:ascii="Times New Roman" w:hAnsi="Times New Roman"/>
          <w:sz w:val="24"/>
        </w:rPr>
        <w:t xml:space="preserve"> внимание, культуру поведения;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создать</w:t>
      </w:r>
      <w:proofErr w:type="gramEnd"/>
      <w:r>
        <w:rPr>
          <w:rFonts w:ascii="Times New Roman" w:hAnsi="Times New Roman"/>
          <w:sz w:val="24"/>
        </w:rPr>
        <w:t xml:space="preserve"> проблемные сит</w:t>
      </w:r>
      <w:r>
        <w:rPr>
          <w:rFonts w:ascii="Times New Roman" w:hAnsi="Times New Roman"/>
          <w:sz w:val="24"/>
        </w:rPr>
        <w:t>уации, активизируя творческие отношения учащихся к себе;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обучить</w:t>
      </w:r>
      <w:proofErr w:type="gramEnd"/>
      <w:r>
        <w:rPr>
          <w:rFonts w:ascii="Times New Roman" w:hAnsi="Times New Roman"/>
          <w:sz w:val="24"/>
        </w:rPr>
        <w:t xml:space="preserve"> умению работать индивидуально и в группе, 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природные задатки и способности детей;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доброжелательность, доверие и внимательность к людям, готовность к сотрудничеству и дружбе, о</w:t>
      </w:r>
      <w:r>
        <w:rPr>
          <w:rFonts w:ascii="Times New Roman" w:hAnsi="Times New Roman"/>
          <w:sz w:val="24"/>
        </w:rPr>
        <w:t>казание помощи тем, кто в ней нуждается.</w:t>
      </w:r>
    </w:p>
    <w:p w:rsidR="001945FD" w:rsidRDefault="001B2220">
      <w:pPr>
        <w:pStyle w:val="af6"/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развить</w:t>
      </w:r>
      <w:proofErr w:type="gramEnd"/>
      <w:r>
        <w:rPr>
          <w:rFonts w:ascii="Times New Roman" w:hAnsi="Times New Roman"/>
          <w:sz w:val="24"/>
        </w:rPr>
        <w:t xml:space="preserve"> коммуникативную компетентность младших школьников на основе организации совместной продуктивной деятельности;</w:t>
      </w:r>
    </w:p>
    <w:p w:rsidR="001945FD" w:rsidRDefault="001B222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внеурочной деятельности по спортивно-оздоровительному направлению </w:t>
      </w: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>”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</w:t>
      </w:r>
      <w:r>
        <w:rPr>
          <w:rFonts w:ascii="Times New Roman" w:hAnsi="Times New Roman"/>
          <w:sz w:val="24"/>
        </w:rPr>
        <w:t xml:space="preserve">ормированию культуры здоровья и здорового образа жизни позволит сохранить здоровье учащихся в дальнейшем. 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по </w:t>
      </w:r>
      <w:proofErr w:type="gramStart"/>
      <w:r>
        <w:rPr>
          <w:rFonts w:ascii="Times New Roman" w:hAnsi="Times New Roman"/>
          <w:sz w:val="24"/>
        </w:rPr>
        <w:t>программе  “</w:t>
      </w:r>
      <w:proofErr w:type="spellStart"/>
      <w:proofErr w:type="gramEnd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>” входят во внеурочную деятельность по направлению спортивно-оздоровительное развитие личности.</w:t>
      </w:r>
    </w:p>
    <w:p w:rsidR="001945FD" w:rsidRDefault="001B2220">
      <w:pPr>
        <w:pStyle w:val="ae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предусматр</w:t>
      </w:r>
      <w:r>
        <w:rPr>
          <w:rFonts w:ascii="Times New Roman" w:hAnsi="Times New Roman"/>
          <w:sz w:val="24"/>
        </w:rPr>
        <w:t>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</w:t>
      </w:r>
      <w:r>
        <w:rPr>
          <w:rFonts w:ascii="Times New Roman" w:hAnsi="Times New Roman"/>
          <w:sz w:val="24"/>
        </w:rPr>
        <w:t>аботать в условиях поиска, развитию сообразительности, любознательности.</w:t>
      </w:r>
    </w:p>
    <w:p w:rsidR="001945FD" w:rsidRDefault="001B2220">
      <w:pPr>
        <w:pStyle w:val="ae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</w:t>
      </w:r>
      <w:proofErr w:type="spellStart"/>
      <w:r>
        <w:rPr>
          <w:rFonts w:ascii="Times New Roman" w:hAnsi="Times New Roman"/>
          <w:sz w:val="24"/>
        </w:rPr>
        <w:t>Здоровячок</w:t>
      </w:r>
      <w:proofErr w:type="spellEnd"/>
      <w:r>
        <w:rPr>
          <w:rFonts w:ascii="Times New Roman" w:hAnsi="Times New Roman"/>
          <w:sz w:val="24"/>
        </w:rPr>
        <w:t>» расширяет сведения о физическом, психическом и социальном здоровье человека, рассматриваемые в школьной программе по окружающему миру. Получение учащимися младш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ступени </w:t>
      </w:r>
      <w:r>
        <w:rPr>
          <w:rFonts w:ascii="Times New Roman" w:hAnsi="Times New Roman"/>
          <w:sz w:val="24"/>
        </w:rPr>
        <w:t xml:space="preserve">знаний в этой области позволит укрепить их </w:t>
      </w:r>
      <w:proofErr w:type="gramStart"/>
      <w:r>
        <w:rPr>
          <w:rFonts w:ascii="Times New Roman" w:hAnsi="Times New Roman"/>
          <w:sz w:val="24"/>
        </w:rPr>
        <w:t>здоровье,  предупредить</w:t>
      </w:r>
      <w:proofErr w:type="gramEnd"/>
      <w:r>
        <w:rPr>
          <w:rFonts w:ascii="Times New Roman" w:hAnsi="Times New Roman"/>
          <w:sz w:val="24"/>
        </w:rPr>
        <w:t xml:space="preserve">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 и школы. Предлаг</w:t>
      </w:r>
      <w:r>
        <w:rPr>
          <w:rFonts w:ascii="Times New Roman" w:hAnsi="Times New Roman"/>
          <w:sz w:val="24"/>
        </w:rPr>
        <w:t>аемый курс носит обучающий, развивающий и социальный характер.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Новизной </w:t>
      </w:r>
      <w:r>
        <w:rPr>
          <w:rFonts w:ascii="Times New Roman" w:hAnsi="Times New Roman"/>
          <w:sz w:val="24"/>
        </w:rPr>
        <w:t xml:space="preserve">решения данной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освоения </w:t>
      </w:r>
      <w:r>
        <w:rPr>
          <w:rFonts w:ascii="Times New Roman" w:hAnsi="Times New Roman"/>
          <w:sz w:val="24"/>
        </w:rPr>
        <w:t xml:space="preserve">данной программы воспитанники формируются как целостная личность, в единстве многообразия своих физических, психических и нравственных качеств.            </w:t>
      </w:r>
    </w:p>
    <w:p w:rsidR="001945FD" w:rsidRDefault="001B2220">
      <w:pPr>
        <w:pStyle w:val="ae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Актуальность образовательной </w:t>
      </w:r>
      <w:proofErr w:type="spellStart"/>
      <w:r>
        <w:rPr>
          <w:rFonts w:ascii="Times New Roman" w:hAnsi="Times New Roman"/>
          <w:b/>
          <w:sz w:val="24"/>
        </w:rPr>
        <w:t>программы.</w:t>
      </w:r>
      <w:r>
        <w:rPr>
          <w:rFonts w:ascii="Times New Roman" w:hAnsi="Times New Roman"/>
          <w:sz w:val="24"/>
          <w:highlight w:val="white"/>
        </w:rPr>
        <w:t>Как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никогда актуальной остаётся </w:t>
      </w:r>
      <w:proofErr w:type="spellStart"/>
      <w:r>
        <w:rPr>
          <w:rFonts w:ascii="Times New Roman" w:hAnsi="Times New Roman"/>
          <w:sz w:val="24"/>
          <w:highlight w:val="white"/>
        </w:rPr>
        <w:t>проблемасохранения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укреплен</w:t>
      </w:r>
      <w:r>
        <w:rPr>
          <w:rFonts w:ascii="Times New Roman" w:hAnsi="Times New Roman"/>
          <w:sz w:val="24"/>
          <w:highlight w:val="white"/>
        </w:rPr>
        <w:t>ия здоровья с раннего возраста.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</w:t>
      </w:r>
      <w:r>
        <w:rPr>
          <w:rFonts w:ascii="Times New Roman" w:hAnsi="Times New Roman"/>
          <w:sz w:val="24"/>
          <w:highlight w:val="white"/>
        </w:rPr>
        <w:t xml:space="preserve">кая обстановка, и снижение уровня жизни, и нервно-психические нагрузки и т.д.  Решающая роль в решении этой проблемы отводится школе. Перед школой и дополнительным образованием стоит проблема поиска оптимальных путей совершенствования работы по укреплению </w:t>
      </w:r>
      <w:r>
        <w:rPr>
          <w:rFonts w:ascii="Times New Roman" w:hAnsi="Times New Roman"/>
          <w:sz w:val="24"/>
          <w:highlight w:val="white"/>
        </w:rPr>
        <w:t xml:space="preserve">здоровья, активизации мыслительной и </w:t>
      </w:r>
      <w:r>
        <w:rPr>
          <w:rFonts w:ascii="Times New Roman" w:hAnsi="Times New Roman"/>
          <w:sz w:val="24"/>
          <w:highlight w:val="white"/>
        </w:rPr>
        <w:lastRenderedPageBreak/>
        <w:t xml:space="preserve">двигательной активности и в целом по формированию культуры здоровья детей. Одним из путей решения этой проблемы является организация внеурочной деятельности, учащихся начальных классов, по физкультурно-оздоровительному </w:t>
      </w:r>
      <w:r>
        <w:rPr>
          <w:rFonts w:ascii="Times New Roman" w:hAnsi="Times New Roman"/>
          <w:sz w:val="24"/>
          <w:highlight w:val="white"/>
        </w:rPr>
        <w:t>направлению.</w:t>
      </w:r>
    </w:p>
    <w:p w:rsidR="001945FD" w:rsidRDefault="001B2220">
      <w:pPr>
        <w:pStyle w:val="ae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highlight w:val="white"/>
        </w:rPr>
        <w:t>Программа  «</w:t>
      </w:r>
      <w:proofErr w:type="spellStart"/>
      <w:proofErr w:type="gramEnd"/>
      <w:r>
        <w:rPr>
          <w:rFonts w:ascii="Times New Roman" w:hAnsi="Times New Roman"/>
          <w:sz w:val="24"/>
          <w:highlight w:val="white"/>
        </w:rPr>
        <w:t>Здоровячок</w:t>
      </w:r>
      <w:proofErr w:type="spellEnd"/>
      <w:r>
        <w:rPr>
          <w:rFonts w:ascii="Times New Roman" w:hAnsi="Times New Roman"/>
          <w:sz w:val="24"/>
          <w:highlight w:val="white"/>
        </w:rPr>
        <w:t>» имеет оздоровительную направленность. Приоритетной задачей программы является формирование в сознании детей ценностного отношения к своему здоровью. На этой основе происходит формирование мотивационной сферы гигиеническ</w:t>
      </w:r>
      <w:r>
        <w:rPr>
          <w:rFonts w:ascii="Times New Roman" w:hAnsi="Times New Roman"/>
          <w:sz w:val="24"/>
          <w:highlight w:val="white"/>
        </w:rPr>
        <w:t>ого поведения, безопасной жизни и физического воспитания. Только здоровый ребёнок может успешно учиться, продуктивно проводить свой досуг, стать в полной мере творцом своей судьбы.</w:t>
      </w:r>
    </w:p>
    <w:p w:rsidR="001945FD" w:rsidRDefault="001B2220">
      <w:pPr>
        <w:pStyle w:val="ae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Педагогическая целесообразность программы   </w:t>
      </w:r>
      <w:r>
        <w:rPr>
          <w:rFonts w:ascii="Times New Roman" w:hAnsi="Times New Roman"/>
          <w:sz w:val="24"/>
        </w:rPr>
        <w:t>проявляется в том, что «</w:t>
      </w:r>
      <w:proofErr w:type="spellStart"/>
      <w:r>
        <w:rPr>
          <w:rFonts w:ascii="Times New Roman" w:hAnsi="Times New Roman"/>
          <w:sz w:val="24"/>
        </w:rPr>
        <w:t>Здоровя</w:t>
      </w:r>
      <w:r>
        <w:rPr>
          <w:rFonts w:ascii="Times New Roman" w:hAnsi="Times New Roman"/>
          <w:sz w:val="24"/>
        </w:rPr>
        <w:t>чок</w:t>
      </w:r>
      <w:proofErr w:type="spellEnd"/>
      <w:r>
        <w:rPr>
          <w:rFonts w:ascii="Times New Roman" w:hAnsi="Times New Roman"/>
          <w:sz w:val="24"/>
        </w:rPr>
        <w:t xml:space="preserve">» особое внимание уделяет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</w:t>
      </w:r>
      <w:r>
        <w:rPr>
          <w:rFonts w:ascii="Times New Roman" w:hAnsi="Times New Roman"/>
          <w:sz w:val="24"/>
        </w:rPr>
        <w:t xml:space="preserve">определяется мотивацией обучающихся на здоровый образ жизни.                   </w:t>
      </w:r>
      <w:proofErr w:type="gramStart"/>
      <w:r>
        <w:rPr>
          <w:rFonts w:ascii="Times New Roman" w:hAnsi="Times New Roman"/>
          <w:sz w:val="24"/>
        </w:rPr>
        <w:t>Физические  упражнения</w:t>
      </w:r>
      <w:proofErr w:type="gramEnd"/>
      <w:r>
        <w:rPr>
          <w:rFonts w:ascii="Times New Roman" w:hAnsi="Times New Roman"/>
          <w:sz w:val="24"/>
        </w:rPr>
        <w:t>, подвижные и спортивные игры развивают в учащихся такие качества, как выносливость, скорость и координацию. Развитие этих качеств, в свою очередь, способс</w:t>
      </w:r>
      <w:r>
        <w:rPr>
          <w:rFonts w:ascii="Times New Roman" w:hAnsi="Times New Roman"/>
          <w:sz w:val="24"/>
        </w:rPr>
        <w:t>твует успешному выполнению учебной программы на уроках физкультуры.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Данная программа может рассматриваться как одна из ступеней к здоровому образу жизни и неотъемлемой частью всего воспитательного процесса в школе. В своей реализации программа </w:t>
      </w:r>
      <w:proofErr w:type="gramStart"/>
      <w:r>
        <w:rPr>
          <w:rFonts w:ascii="Times New Roman" w:hAnsi="Times New Roman"/>
          <w:sz w:val="24"/>
        </w:rPr>
        <w:t>ориентируетс</w:t>
      </w:r>
      <w:r>
        <w:rPr>
          <w:rFonts w:ascii="Times New Roman" w:hAnsi="Times New Roman"/>
          <w:sz w:val="24"/>
        </w:rPr>
        <w:t>я  не</w:t>
      </w:r>
      <w:proofErr w:type="gramEnd"/>
      <w:r>
        <w:rPr>
          <w:rFonts w:ascii="Times New Roman" w:hAnsi="Times New Roman"/>
          <w:sz w:val="24"/>
        </w:rPr>
        <w:t xml:space="preserve">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В этом </w:t>
      </w:r>
      <w:r>
        <w:rPr>
          <w:rFonts w:ascii="Times New Roman" w:hAnsi="Times New Roman"/>
          <w:sz w:val="24"/>
          <w:highlight w:val="white"/>
        </w:rPr>
        <w:t>данная программа тесно связана с предметом «Окружающий мир», дополня</w:t>
      </w:r>
      <w:r>
        <w:rPr>
          <w:rFonts w:ascii="Times New Roman" w:hAnsi="Times New Roman"/>
          <w:sz w:val="24"/>
          <w:highlight w:val="white"/>
        </w:rPr>
        <w:t>ет его, помогает в решении задач здоровье сбережения.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Ценностными ориентирами</w:t>
      </w:r>
      <w:r>
        <w:rPr>
          <w:rFonts w:ascii="Times New Roman" w:hAnsi="Times New Roman"/>
          <w:sz w:val="24"/>
        </w:rPr>
        <w:t xml:space="preserve"> содержания данного кружка являются: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умения рассуждать как компонента логической грамотности;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формирование физических, интеллектуальных умений, связанных с </w:t>
      </w:r>
      <w:r>
        <w:rPr>
          <w:rFonts w:ascii="Times New Roman" w:hAnsi="Times New Roman"/>
          <w:sz w:val="24"/>
        </w:rPr>
        <w:t>выбором алгоритма действия,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познавательной активности и самостоятельности учащихся;</w:t>
      </w:r>
    </w:p>
    <w:p w:rsidR="001945FD" w:rsidRDefault="001B2220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привлечение учащихся к обмену информацией в ходе свободного общения на занятиях.</w:t>
      </w:r>
    </w:p>
    <w:p w:rsidR="001945FD" w:rsidRDefault="001945FD">
      <w:pPr>
        <w:pStyle w:val="ae"/>
        <w:jc w:val="both"/>
        <w:rPr>
          <w:rFonts w:ascii="Times New Roman" w:hAnsi="Times New Roman"/>
          <w:sz w:val="24"/>
        </w:rPr>
      </w:pPr>
    </w:p>
    <w:p w:rsidR="001945FD" w:rsidRDefault="001B2220">
      <w:pPr>
        <w:pStyle w:val="af6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места курса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72 часов, с проведением занятий </w:t>
      </w:r>
      <w:r>
        <w:rPr>
          <w:rFonts w:ascii="Times New Roman" w:hAnsi="Times New Roman"/>
          <w:sz w:val="24"/>
        </w:rPr>
        <w:t xml:space="preserve">раз в неделю, продолжительность занятия 45 минут. 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IY. Личностные, </w:t>
      </w: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и предметные ре</w:t>
      </w:r>
      <w:r>
        <w:rPr>
          <w:rFonts w:ascii="Times New Roman" w:hAnsi="Times New Roman"/>
          <w:b/>
          <w:sz w:val="24"/>
        </w:rPr>
        <w:t>зультаты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Личностными результатами занятий “Здоровячка” </w:t>
      </w:r>
      <w:r>
        <w:rPr>
          <w:rFonts w:ascii="Times New Roman" w:hAnsi="Times New Roman"/>
          <w:sz w:val="24"/>
        </w:rPr>
        <w:t>являются следующие умения: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оценивать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выражать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свои эмоции;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понимать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эмоции других людей, сочувствовать, сопереживать;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Метапредметными</w:t>
      </w:r>
      <w:proofErr w:type="spellEnd"/>
      <w:r>
        <w:rPr>
          <w:rFonts w:ascii="Times New Roman" w:hAnsi="Times New Roman"/>
          <w:b/>
          <w:sz w:val="24"/>
        </w:rPr>
        <w:t xml:space="preserve"> результатами занятий “Здоровячка</w:t>
      </w:r>
      <w:r>
        <w:rPr>
          <w:rFonts w:ascii="Times New Roman" w:hAnsi="Times New Roman"/>
          <w:sz w:val="24"/>
        </w:rPr>
        <w:t>” является формирование универсальных учебных действий (УУД).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Регулятивные УУД: </w:t>
      </w:r>
    </w:p>
    <w:p w:rsidR="001945FD" w:rsidRDefault="001B2220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определять</w:t>
      </w:r>
      <w:proofErr w:type="gramEnd"/>
      <w:r>
        <w:rPr>
          <w:rFonts w:ascii="Times New Roman" w:hAnsi="Times New Roman"/>
          <w:sz w:val="24"/>
        </w:rPr>
        <w:t xml:space="preserve"> и формировать цель деятельности с помощью учителя;</w:t>
      </w:r>
    </w:p>
    <w:p w:rsidR="001945FD" w:rsidRDefault="001B2220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прогов</w:t>
      </w:r>
      <w:r>
        <w:rPr>
          <w:rFonts w:ascii="Times New Roman" w:hAnsi="Times New Roman"/>
          <w:sz w:val="24"/>
        </w:rPr>
        <w:t>аривать</w:t>
      </w:r>
      <w:proofErr w:type="gramEnd"/>
      <w:r>
        <w:rPr>
          <w:rFonts w:ascii="Times New Roman" w:hAnsi="Times New Roman"/>
          <w:sz w:val="24"/>
        </w:rPr>
        <w:t xml:space="preserve"> последовательность действий во время занятия;</w:t>
      </w:r>
    </w:p>
    <w:p w:rsidR="001945FD" w:rsidRDefault="001B2220">
      <w:pPr>
        <w:numPr>
          <w:ilvl w:val="0"/>
          <w:numId w:val="4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учиться</w:t>
      </w:r>
      <w:proofErr w:type="gramEnd"/>
      <w:r>
        <w:rPr>
          <w:rFonts w:ascii="Times New Roman" w:hAnsi="Times New Roman"/>
          <w:sz w:val="24"/>
        </w:rPr>
        <w:t xml:space="preserve"> работать по определенному алгоритму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Познавательные УУД: </w:t>
      </w:r>
    </w:p>
    <w:p w:rsidR="001945FD" w:rsidRDefault="001B2220">
      <w:pPr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умение</w:t>
      </w:r>
      <w:proofErr w:type="gramEnd"/>
      <w:r>
        <w:rPr>
          <w:rFonts w:ascii="Times New Roman" w:hAnsi="Times New Roman"/>
          <w:sz w:val="24"/>
        </w:rPr>
        <w:t xml:space="preserve"> делать выводы в результате совместной работы класса и учителя;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Коммуникативные УУД: 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планирование</w:t>
      </w:r>
      <w:proofErr w:type="gramEnd"/>
      <w:r>
        <w:rPr>
          <w:rFonts w:ascii="Times New Roman" w:hAnsi="Times New Roman"/>
          <w:sz w:val="24"/>
        </w:rPr>
        <w:t xml:space="preserve"> учебного сотрудничества с учител</w:t>
      </w:r>
      <w:r>
        <w:rPr>
          <w:rFonts w:ascii="Times New Roman" w:hAnsi="Times New Roman"/>
          <w:sz w:val="24"/>
        </w:rPr>
        <w:t>ем и сверстниками — определение цели, функций участников, способов взаимодействия;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постановка</w:t>
      </w:r>
      <w:proofErr w:type="gramEnd"/>
      <w:r>
        <w:rPr>
          <w:rFonts w:ascii="Times New Roman" w:hAnsi="Times New Roman"/>
          <w:sz w:val="24"/>
        </w:rPr>
        <w:t xml:space="preserve"> вопросов — инициативное сотрудничество в поиске и сборе информации;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разрешение</w:t>
      </w:r>
      <w:proofErr w:type="gramEnd"/>
      <w:r>
        <w:rPr>
          <w:rFonts w:ascii="Times New Roman" w:hAnsi="Times New Roman"/>
          <w:sz w:val="24"/>
        </w:rPr>
        <w:t xml:space="preserve"> конфликтов — выявление, идентификация проблемы, поиск и оценка альтернативных </w:t>
      </w:r>
      <w:r>
        <w:rPr>
          <w:rFonts w:ascii="Times New Roman" w:hAnsi="Times New Roman"/>
          <w:sz w:val="24"/>
        </w:rPr>
        <w:t>способов разрешения конфликта, принятие решения и его реализация;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управление</w:t>
      </w:r>
      <w:proofErr w:type="gramEnd"/>
      <w:r>
        <w:rPr>
          <w:rFonts w:ascii="Times New Roman" w:hAnsi="Times New Roman"/>
          <w:sz w:val="24"/>
        </w:rPr>
        <w:t xml:space="preserve"> поведением партнёра — контроль, коррекция, оценка его действий;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умение</w:t>
      </w:r>
      <w:proofErr w:type="gramEnd"/>
      <w:r>
        <w:rPr>
          <w:rFonts w:ascii="Times New Roman" w:hAnsi="Times New Roman"/>
          <w:sz w:val="24"/>
        </w:rPr>
        <w:t xml:space="preserve"> с достаточной полнотой и точностью выражать свои мысли в соответствии с задачами и условиями коммуникации; в</w:t>
      </w:r>
      <w:r>
        <w:rPr>
          <w:rFonts w:ascii="Times New Roman" w:hAnsi="Times New Roman"/>
          <w:sz w:val="24"/>
        </w:rPr>
        <w:t>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945FD" w:rsidRDefault="001B2220">
      <w:pPr>
        <w:numPr>
          <w:ilvl w:val="0"/>
          <w:numId w:val="6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сформировать</w:t>
      </w:r>
      <w:proofErr w:type="gramEnd"/>
      <w:r>
        <w:rPr>
          <w:rFonts w:ascii="Times New Roman" w:hAnsi="Times New Roman"/>
          <w:sz w:val="24"/>
        </w:rPr>
        <w:t xml:space="preserve"> навыки позитивного коммуни</w:t>
      </w:r>
      <w:r>
        <w:rPr>
          <w:rFonts w:ascii="Times New Roman" w:hAnsi="Times New Roman"/>
          <w:i/>
          <w:sz w:val="24"/>
        </w:rPr>
        <w:t>кативного общения;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занятий: </w:t>
      </w:r>
      <w:r>
        <w:rPr>
          <w:rFonts w:ascii="Times New Roman" w:hAnsi="Times New Roman"/>
          <w:sz w:val="24"/>
        </w:rPr>
        <w:t>занятия полностью постр</w:t>
      </w:r>
      <w:r>
        <w:rPr>
          <w:rFonts w:ascii="Times New Roman" w:hAnsi="Times New Roman"/>
          <w:sz w:val="24"/>
        </w:rPr>
        <w:t xml:space="preserve">оены на игровых обучающих ситуациях с использованием спортивного инвентаря и без него. </w:t>
      </w: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pStyle w:val="af6"/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</w:p>
    <w:p w:rsidR="001945FD" w:rsidRDefault="001B2220">
      <w:pPr>
        <w:pStyle w:val="af6"/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Y.Содержание</w:t>
      </w:r>
      <w:proofErr w:type="spellEnd"/>
      <w:r>
        <w:rPr>
          <w:rFonts w:ascii="Times New Roman" w:hAnsi="Times New Roman"/>
          <w:b/>
          <w:sz w:val="24"/>
        </w:rPr>
        <w:t xml:space="preserve"> программы</w:t>
      </w:r>
    </w:p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</w:t>
      </w:r>
      <w:r>
        <w:rPr>
          <w:rFonts w:ascii="Times New Roman" w:hAnsi="Times New Roman"/>
          <w:sz w:val="24"/>
        </w:rPr>
        <w:t>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1945FD" w:rsidRDefault="001B222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Игры – это не только важное средство воспитания, значение их шире – это неотъемлемая часть любой национальной культуры. В про</w:t>
      </w:r>
      <w:r>
        <w:rPr>
          <w:rFonts w:ascii="Times New Roman" w:hAnsi="Times New Roman"/>
          <w:sz w:val="24"/>
        </w:rPr>
        <w:t>грамму “Здоровое поколение”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</w:t>
      </w:r>
      <w:r>
        <w:rPr>
          <w:rFonts w:ascii="Times New Roman" w:hAnsi="Times New Roman"/>
          <w:sz w:val="24"/>
        </w:rPr>
        <w:t>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</w:t>
      </w:r>
      <w:r>
        <w:rPr>
          <w:rFonts w:ascii="Times New Roman" w:hAnsi="Times New Roman"/>
          <w:sz w:val="24"/>
        </w:rPr>
        <w:t xml:space="preserve">мать форму состязаний, соревнований между командами. </w:t>
      </w:r>
    </w:p>
    <w:p w:rsidR="001945FD" w:rsidRDefault="001B2220">
      <w:pPr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Простые и усложненные игры-догонялки,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</w:t>
      </w:r>
      <w:r>
        <w:rPr>
          <w:rFonts w:ascii="Times New Roman" w:hAnsi="Times New Roman"/>
          <w:sz w:val="24"/>
        </w:rPr>
        <w:t xml:space="preserve">ловия и разные правила. </w:t>
      </w:r>
    </w:p>
    <w:p w:rsidR="001945FD" w:rsidRDefault="001B2220">
      <w:pPr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Игры-поиски.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</w:t>
      </w:r>
      <w:r>
        <w:rPr>
          <w:rFonts w:ascii="Times New Roman" w:hAnsi="Times New Roman"/>
          <w:sz w:val="24"/>
        </w:rPr>
        <w:t xml:space="preserve">цессе игры активизируются иные центры нервной системы и отдыхают у томленные центры. </w:t>
      </w:r>
    </w:p>
    <w:p w:rsidR="001945FD" w:rsidRDefault="001B2220">
      <w:pPr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Игры с быстрым нахождением своего </w:t>
      </w:r>
      <w:proofErr w:type="gramStart"/>
      <w:r>
        <w:rPr>
          <w:rFonts w:ascii="Times New Roman" w:hAnsi="Times New Roman"/>
          <w:sz w:val="24"/>
        </w:rPr>
        <w:t>места .</w:t>
      </w:r>
      <w:proofErr w:type="gramEnd"/>
      <w:r>
        <w:rPr>
          <w:rFonts w:ascii="Times New Roman" w:hAnsi="Times New Roman"/>
          <w:sz w:val="24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</w:t>
      </w:r>
      <w:r>
        <w:rPr>
          <w:rFonts w:ascii="Times New Roman" w:hAnsi="Times New Roman"/>
          <w:sz w:val="24"/>
        </w:rPr>
        <w:t>тарое или новое).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игры развивают быстроту реакции, сообразительность, вырабатывают способность ориентироваться в пространстве.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Весь материал разделяется на отдельные разделы: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раздел - “Русские народные игры”, изучается с 1-го по 4-й класс.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раздел -</w:t>
      </w:r>
      <w:r>
        <w:rPr>
          <w:rFonts w:ascii="Times New Roman" w:hAnsi="Times New Roman"/>
          <w:sz w:val="24"/>
        </w:rPr>
        <w:t xml:space="preserve"> “Игры народов России”, изучается со 2 по 4-й класс.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раздел - “Подвижные игры”, изучается в 1-х и 2-х классах.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раздел - “Эстафеты”, изучается в 1-4-х классах.</w:t>
      </w:r>
    </w:p>
    <w:p w:rsidR="001945FD" w:rsidRDefault="001B2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Такое распределение изучения игр позволяет учителю следовать от простого к сложному, а детям </w:t>
      </w:r>
      <w:r>
        <w:rPr>
          <w:rFonts w:ascii="Times New Roman" w:hAnsi="Times New Roman"/>
          <w:sz w:val="24"/>
        </w:rPr>
        <w:t>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</w:t>
      </w:r>
      <w:r>
        <w:rPr>
          <w:rFonts w:ascii="Times New Roman" w:hAnsi="Times New Roman"/>
          <w:sz w:val="24"/>
        </w:rPr>
        <w:t xml:space="preserve">нии. А вот для учащихся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1945FD" w:rsidRDefault="001B2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должны стремиться к тому, чтобы сделать из де</w:t>
      </w:r>
      <w:r>
        <w:rPr>
          <w:rFonts w:ascii="Times New Roman" w:hAnsi="Times New Roman"/>
          <w:sz w:val="24"/>
        </w:rPr>
        <w:t>тей не атлетов, акробатов или людей спорта, а лишь здоровых, уравновешенных физически и нравственно людей.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изучения по каждому разделу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“Русские народные игры”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Цели: провести знакомство с играми своего народа, развивать физические способности детей, </w:t>
      </w:r>
      <w:r>
        <w:rPr>
          <w:rFonts w:ascii="Times New Roman" w:hAnsi="Times New Roman"/>
          <w:sz w:val="24"/>
        </w:rPr>
        <w:t>координацию движений, силу и ловкость. Воспитывать уважительное отношение к культуре родной страны.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первом занятии проводится знакомство с историей русской игры.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“Игры народов России”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Цели: познакомить с разнообразием игр различных народов, проживающих </w:t>
      </w:r>
      <w:r>
        <w:rPr>
          <w:rFonts w:ascii="Times New Roman" w:hAnsi="Times New Roman"/>
          <w:sz w:val="24"/>
        </w:rPr>
        <w:t>в России. Развивать силу, ловкость и физические способности. Воспитывать толерантность при общении в коллективе.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“Эстафеты”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Цели: познакомить с правилами эстафет. Развивать быстроту реакций, внимание, навыки передвижения. Воспитывать чувства коллективизма </w:t>
      </w:r>
      <w:r>
        <w:rPr>
          <w:rFonts w:ascii="Times New Roman" w:hAnsi="Times New Roman"/>
          <w:sz w:val="24"/>
        </w:rPr>
        <w:t>и ответственности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рекомендации</w:t>
      </w:r>
    </w:p>
    <w:p w:rsidR="001945FD" w:rsidRDefault="001B2220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организации подвижных игр необходимо тщательно следить за санитарно-гигиеническими условиями проводимых занятий, в частности за чистотой и температурой используемого помещения и воздуха. Не менее серьезное зн</w:t>
      </w:r>
      <w:r>
        <w:rPr>
          <w:rFonts w:ascii="Times New Roman" w:hAnsi="Times New Roman"/>
          <w:sz w:val="24"/>
        </w:rPr>
        <w:t>ачение имеет чистота тела и одежды самих занимающихся. В процессе игры значительно повышается обмен веществ, в организме играющих, увеличиваются газообмен и теплоотдача, в связи с этим у учащихся необходимо воспитывать привычку систематически мыть руки и н</w:t>
      </w:r>
      <w:r>
        <w:rPr>
          <w:rFonts w:ascii="Times New Roman" w:hAnsi="Times New Roman"/>
          <w:sz w:val="24"/>
        </w:rPr>
        <w:t>оги, обтирать влажным полотенцем тело или обливаться водой с использованием общепринятых правил гигиены и закаливания организма водными процедурами. Содержательная направленность практического использования игрового материала на занятиях заключается, прежд</w:t>
      </w:r>
      <w:r>
        <w:rPr>
          <w:rFonts w:ascii="Times New Roman" w:hAnsi="Times New Roman"/>
          <w:sz w:val="24"/>
        </w:rPr>
        <w:t>е всего, в следующем.</w:t>
      </w:r>
    </w:p>
    <w:p w:rsidR="001945FD" w:rsidRDefault="001B2220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Если на проводимом занятии решается задача развития силы,</w:t>
      </w:r>
      <w:r>
        <w:rPr>
          <w:rFonts w:ascii="Times New Roman" w:hAnsi="Times New Roman"/>
          <w:sz w:val="24"/>
        </w:rPr>
        <w:t> то в него очень выгодно включать вспомогательные и подводящие игры, связанные с кратковременными скоростно-силовыми напряжениями и самыми разнообразными формами преодоления мыш</w:t>
      </w:r>
      <w:r>
        <w:rPr>
          <w:rFonts w:ascii="Times New Roman" w:hAnsi="Times New Roman"/>
          <w:sz w:val="24"/>
        </w:rPr>
        <w:t>ечного сопротивления противника в непосредственном соприкосновении с ним. Основные содержательные компоненты таких игр включают в себя различные перетягивания, сталкивания, удержания, выталкивания и т.д.  Весьма эффективными для решения данной задачи оказы</w:t>
      </w:r>
      <w:r>
        <w:rPr>
          <w:rFonts w:ascii="Times New Roman" w:hAnsi="Times New Roman"/>
          <w:sz w:val="24"/>
        </w:rPr>
        <w:t xml:space="preserve">ваются также двигательные операции с доступными играющим отягощениями – наклоны, приседания, отжимания, подъемы, повороты, вращения, бег. </w:t>
      </w:r>
    </w:p>
    <w:p w:rsidR="001945FD" w:rsidRDefault="001B2220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Для развития качества быстроты</w:t>
      </w:r>
      <w:r>
        <w:rPr>
          <w:rFonts w:ascii="Times New Roman" w:hAnsi="Times New Roman"/>
          <w:sz w:val="24"/>
        </w:rPr>
        <w:t xml:space="preserve"> следует подбирать игры, требующие мгновенных ответных реакций на зрительные, звуковые </w:t>
      </w:r>
      <w:r>
        <w:rPr>
          <w:rFonts w:ascii="Times New Roman" w:hAnsi="Times New Roman"/>
          <w:sz w:val="24"/>
        </w:rPr>
        <w:t>или тактильные сигналы. Эти игры должны включать в себя физические упражнения с периодическими ускорениями, внезапными остановками, стремительными рывками, мгновенными задержками, бегом на короткие дистанции в кратчайший срок и другими двигательными актами</w:t>
      </w:r>
      <w:r>
        <w:rPr>
          <w:rFonts w:ascii="Times New Roman" w:hAnsi="Times New Roman"/>
          <w:sz w:val="24"/>
        </w:rPr>
        <w:t>, направленными на сознательное и целеустремленное опережение соперника.</w:t>
      </w:r>
    </w:p>
    <w:p w:rsidR="001945FD" w:rsidRDefault="001B2220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Для развития ловкости</w:t>
      </w:r>
      <w:r>
        <w:rPr>
          <w:rFonts w:ascii="Times New Roman" w:hAnsi="Times New Roman"/>
          <w:sz w:val="24"/>
        </w:rPr>
        <w:t> необходимо использовать игры, требующие проявления точной координации движений и быстрого согласования своих действий с партнерами по команде, обладания определе</w:t>
      </w:r>
      <w:r>
        <w:rPr>
          <w:rFonts w:ascii="Times New Roman" w:hAnsi="Times New Roman"/>
          <w:sz w:val="24"/>
        </w:rPr>
        <w:t>нной физической сноровкой.</w:t>
      </w:r>
    </w:p>
    <w:p w:rsidR="001945FD" w:rsidRDefault="001B2220">
      <w:pPr>
        <w:spacing w:beforeAutospacing="1" w:afterAutospacing="1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Для развития выносливости</w:t>
      </w:r>
      <w:r>
        <w:rPr>
          <w:rFonts w:ascii="Times New Roman" w:hAnsi="Times New Roman"/>
          <w:sz w:val="24"/>
        </w:rPr>
        <w:t> надо находить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</w:t>
      </w:r>
      <w:r>
        <w:rPr>
          <w:rFonts w:ascii="Times New Roman" w:hAnsi="Times New Roman"/>
          <w:sz w:val="24"/>
        </w:rPr>
        <w:t>авилами применяемой игры. Подвижные игры лучше всего применять в тесной взаимосвязи с другими средствами физического воспитания, путем комплексного использования с общеразвивающими, подводящими и специальными упражнениями. При планировании подвижной игры н</w:t>
      </w:r>
      <w:r>
        <w:rPr>
          <w:rFonts w:ascii="Times New Roman" w:hAnsi="Times New Roman"/>
          <w:sz w:val="24"/>
        </w:rPr>
        <w:t>ужно учитывать общую нагрузку и определять цель, время и место среди других используемых упражнений и учебных заданий. Уровень трудности применяемых игр по физической нагрузке и сложности игрового взаимодействия участников должен быть доступен занимающимся</w:t>
      </w:r>
      <w:r>
        <w:rPr>
          <w:rFonts w:ascii="Times New Roman" w:hAnsi="Times New Roman"/>
          <w:sz w:val="24"/>
        </w:rPr>
        <w:t xml:space="preserve"> и возрастать плавно и постепенно. В процессе практического проведения запланированных игр серьезное внимание необходимо уделять строгому соблюдению общепринятых норм и правил техники безопасности как самих играющих, так и окружающих их зрителей.</w:t>
      </w:r>
    </w:p>
    <w:p w:rsidR="001945FD" w:rsidRDefault="001B2220">
      <w:pPr>
        <w:pStyle w:val="af6"/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планирование.</w:t>
      </w:r>
    </w:p>
    <w:p w:rsidR="001945FD" w:rsidRDefault="001945F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281"/>
        <w:gridCol w:w="4159"/>
      </w:tblGrid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945FD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деятельности</w:t>
            </w:r>
          </w:p>
          <w:p w:rsidR="001945FD" w:rsidRDefault="001945FD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45FD">
        <w:trPr>
          <w:trHeight w:val="3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«Жмурки»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правилами игры и проведением игры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«Кот и мышь»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правилами игры и обработка этапов игры</w:t>
            </w:r>
          </w:p>
        </w:tc>
      </w:tr>
      <w:tr w:rsidR="001945FD">
        <w:trPr>
          <w:trHeight w:val="3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«Горелки»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игры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«Салки»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«Пятнашки»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правила. Выбор и ограничение игрового пространства.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«Охотники и зайцы»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«Фанты»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«Ловушки с приседаниями»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игра «Волк»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«Птицелов»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 Игра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«Гори, гори ясно!»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</w:t>
            </w:r>
            <w:r>
              <w:rPr>
                <w:rFonts w:ascii="Times New Roman" w:hAnsi="Times New Roman"/>
                <w:sz w:val="24"/>
              </w:rPr>
              <w:t xml:space="preserve">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 Игра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Башкирские народные игры «Юрта», «Медный пень»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 Игра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Бурятская народная игра «Ищем палочку»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  <w:tr w:rsidR="001945FD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Дагестанские народные игры «В</w:t>
            </w:r>
            <w:r>
              <w:rPr>
                <w:rFonts w:ascii="Times New Roman" w:hAnsi="Times New Roman"/>
                <w:sz w:val="24"/>
              </w:rPr>
              <w:t>ыбей из круга», «Подними платок»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29-30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Марийская народная игра «Катание мяча»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Татарская народная игра «Серый волк»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игры. Разучивание игры. </w:t>
            </w:r>
            <w:r>
              <w:rPr>
                <w:rFonts w:ascii="Times New Roman" w:hAnsi="Times New Roman"/>
                <w:sz w:val="24"/>
              </w:rPr>
              <w:t>Проведение игры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Якутские народные игры «Сокол и лиса», «Пятнашки»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Чувашская игра «Рыбки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«Передача мяча»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Эстафеты на развитие </w:t>
            </w:r>
            <w:r>
              <w:rPr>
                <w:rFonts w:ascii="Times New Roman" w:hAnsi="Times New Roman"/>
                <w:sz w:val="24"/>
              </w:rPr>
              <w:t>скорости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«С мячом»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развитие беговых способностей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зверей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развитие скорости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«Быстрые и ловкие»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развитие беговых способностей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«Вызов номеров»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Эстафеты на </w:t>
            </w:r>
            <w:r>
              <w:rPr>
                <w:rFonts w:ascii="Times New Roman" w:hAnsi="Times New Roman"/>
                <w:sz w:val="24"/>
              </w:rPr>
              <w:t>развитие силы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по кругу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стафеты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 развитие реакции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49-50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с обручем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развитие координации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51-52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«Салки»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 Правила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«Пятнашки»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игры. </w:t>
            </w:r>
            <w:r>
              <w:rPr>
                <w:rFonts w:ascii="Times New Roman" w:hAnsi="Times New Roman"/>
                <w:sz w:val="24"/>
              </w:rPr>
              <w:t>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55-56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«Охотники и зайцы»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«Краски»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игра «Гори, гори </w:t>
            </w:r>
            <w:r>
              <w:rPr>
                <w:rFonts w:ascii="Times New Roman" w:hAnsi="Times New Roman"/>
                <w:sz w:val="24"/>
              </w:rPr>
              <w:t>ясно»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«Третий лишний»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игра «Пятнашки»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правила. Отработка игровых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66-70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игра </w:t>
            </w:r>
            <w:r>
              <w:rPr>
                <w:rFonts w:ascii="Times New Roman" w:hAnsi="Times New Roman"/>
                <w:sz w:val="24"/>
              </w:rPr>
              <w:t>«Охотники и зайцы»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 Правила игры. Разучивание игры. Проведение игры.</w:t>
            </w:r>
          </w:p>
        </w:tc>
      </w:tr>
      <w:tr w:rsidR="001945F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народная  игра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«Лапта»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игры. Разучивание игры. Проведение игры.</w:t>
            </w:r>
          </w:p>
        </w:tc>
      </w:tr>
    </w:tbl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pStyle w:val="af6"/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YII.Методическое</w:t>
      </w:r>
      <w:proofErr w:type="spellEnd"/>
      <w:r>
        <w:rPr>
          <w:rFonts w:ascii="Times New Roman" w:hAnsi="Times New Roman"/>
          <w:b/>
          <w:sz w:val="24"/>
        </w:rPr>
        <w:t xml:space="preserve"> обеспечение программы</w:t>
      </w:r>
    </w:p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pStyle w:val="af6"/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Печатные пособия.</w:t>
      </w:r>
    </w:p>
    <w:p w:rsidR="001945FD" w:rsidRDefault="001945FD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</w:p>
    <w:p w:rsidR="001945FD" w:rsidRDefault="001B2220">
      <w:pPr>
        <w:pStyle w:val="af6"/>
        <w:numPr>
          <w:ilvl w:val="0"/>
          <w:numId w:val="8"/>
        </w:num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Комплексная программа физического воспитания учащихся 1–11-х классов /В.И. Лях, Л.А. </w:t>
      </w:r>
      <w:proofErr w:type="spellStart"/>
      <w:r>
        <w:rPr>
          <w:rFonts w:ascii="Times New Roman" w:hAnsi="Times New Roman"/>
          <w:sz w:val="24"/>
        </w:rPr>
        <w:t>Зданевич</w:t>
      </w:r>
      <w:proofErr w:type="spellEnd"/>
      <w:r>
        <w:rPr>
          <w:rFonts w:ascii="Times New Roman" w:hAnsi="Times New Roman"/>
          <w:sz w:val="24"/>
        </w:rPr>
        <w:t xml:space="preserve"> / “Просвещение”. М., 2011.</w:t>
      </w:r>
    </w:p>
    <w:p w:rsidR="001945FD" w:rsidRDefault="001B2220">
      <w:pPr>
        <w:pStyle w:val="af6"/>
        <w:numPr>
          <w:ilvl w:val="0"/>
          <w:numId w:val="8"/>
        </w:num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Примерная федеральная программа (Матвеев А.П., 2009).</w:t>
      </w:r>
    </w:p>
    <w:p w:rsidR="001945FD" w:rsidRDefault="001B2220">
      <w:pPr>
        <w:pStyle w:val="af6"/>
        <w:numPr>
          <w:ilvl w:val="0"/>
          <w:numId w:val="8"/>
        </w:num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Подвижные игры / «Физкультура и Спорт» Москва 1974г.</w:t>
      </w:r>
    </w:p>
    <w:p w:rsidR="001945FD" w:rsidRDefault="001B2220">
      <w:pPr>
        <w:pStyle w:val="af6"/>
        <w:numPr>
          <w:ilvl w:val="0"/>
          <w:numId w:val="8"/>
        </w:num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Настольная книга учителя физ</w:t>
      </w:r>
      <w:r>
        <w:rPr>
          <w:rFonts w:ascii="Times New Roman" w:hAnsi="Times New Roman"/>
          <w:sz w:val="24"/>
        </w:rPr>
        <w:t xml:space="preserve">культуры / под редакцией Л.Б. </w:t>
      </w:r>
      <w:proofErr w:type="spellStart"/>
      <w:r>
        <w:rPr>
          <w:rFonts w:ascii="Times New Roman" w:hAnsi="Times New Roman"/>
          <w:sz w:val="24"/>
        </w:rPr>
        <w:t>Кофмана</w:t>
      </w:r>
      <w:proofErr w:type="spellEnd"/>
      <w:r>
        <w:rPr>
          <w:rFonts w:ascii="Times New Roman" w:hAnsi="Times New Roman"/>
          <w:sz w:val="24"/>
        </w:rPr>
        <w:t xml:space="preserve"> / «Ф и С» Москва 1998г.</w:t>
      </w:r>
    </w:p>
    <w:p w:rsidR="001945FD" w:rsidRDefault="001B2220">
      <w:pPr>
        <w:pStyle w:val="af6"/>
        <w:numPr>
          <w:ilvl w:val="0"/>
          <w:numId w:val="8"/>
        </w:numPr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Уроки физкультуры в начальной школе / А.А. </w:t>
      </w:r>
      <w:proofErr w:type="spellStart"/>
      <w:r>
        <w:rPr>
          <w:rFonts w:ascii="Times New Roman" w:hAnsi="Times New Roman"/>
          <w:sz w:val="24"/>
        </w:rPr>
        <w:t>Гугин</w:t>
      </w:r>
      <w:proofErr w:type="spellEnd"/>
      <w:r>
        <w:rPr>
          <w:rFonts w:ascii="Times New Roman" w:hAnsi="Times New Roman"/>
          <w:sz w:val="24"/>
        </w:rPr>
        <w:t xml:space="preserve"> / «Просвещение»</w:t>
      </w:r>
    </w:p>
    <w:p w:rsidR="001945FD" w:rsidRDefault="001B2220">
      <w:pPr>
        <w:pStyle w:val="af6"/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Москва 1970г.</w:t>
      </w:r>
    </w:p>
    <w:p w:rsidR="001945FD" w:rsidRDefault="001B2220">
      <w:pPr>
        <w:spacing w:beforeAutospacing="1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2. Учебно-практическое оборудование.</w:t>
      </w:r>
    </w:p>
    <w:p w:rsidR="001945FD" w:rsidRDefault="001B2220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образование существенно отличается от всех последующих э</w:t>
      </w:r>
      <w:r>
        <w:rPr>
          <w:rFonts w:ascii="Times New Roman" w:hAnsi="Times New Roman"/>
          <w:sz w:val="24"/>
        </w:rPr>
        <w:t>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</w:t>
      </w:r>
      <w:r>
        <w:rPr>
          <w:rFonts w:ascii="Times New Roman" w:hAnsi="Times New Roman"/>
          <w:sz w:val="24"/>
        </w:rPr>
        <w:t>цификой курса “Физическая культура” в частности.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оборудования определяется программными задачами физического воспитания детей. Размеры и масса инвен</w:t>
      </w:r>
      <w:r>
        <w:rPr>
          <w:rFonts w:ascii="Times New Roman" w:hAnsi="Times New Roman"/>
          <w:sz w:val="24"/>
        </w:rPr>
        <w:t>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Важнейшее требование – безопасность физкультурного оборудования. Для выполнения его необходимо о</w:t>
      </w:r>
      <w:r>
        <w:rPr>
          <w:rFonts w:ascii="Times New Roman" w:hAnsi="Times New Roman"/>
          <w:sz w:val="24"/>
        </w:rPr>
        <w:t>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</w:t>
      </w:r>
      <w:r>
        <w:rPr>
          <w:rFonts w:ascii="Times New Roman" w:hAnsi="Times New Roman"/>
          <w:sz w:val="24"/>
        </w:rPr>
        <w:t>тойчивость, прочность проверяется учителем перед уроком</w:t>
      </w:r>
    </w:p>
    <w:p w:rsidR="001945FD" w:rsidRDefault="001B2220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sz w:val="24"/>
        </w:rPr>
        <w:t> – демонстрационный экземпляр (1 экземпляр</w:t>
      </w:r>
      <w:proofErr w:type="gramStart"/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 – полный комплект (для каждого учащегося);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Ф</w:t>
      </w:r>
      <w:r>
        <w:rPr>
          <w:rFonts w:ascii="Times New Roman" w:hAnsi="Times New Roman"/>
          <w:sz w:val="24"/>
        </w:rPr>
        <w:t> – комплект для фронтальной работы (не менее 1 экземпляра на 2 учащихся);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sz w:val="24"/>
        </w:rPr>
        <w:t> – комплект, необходимый для рабо</w:t>
      </w:r>
      <w:r>
        <w:rPr>
          <w:rFonts w:ascii="Times New Roman" w:hAnsi="Times New Roman"/>
          <w:sz w:val="24"/>
        </w:rPr>
        <w:t xml:space="preserve">ты в группах (1 экземпляр на 5–6 человек) 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8168"/>
        <w:gridCol w:w="848"/>
      </w:tblGrid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br/>
              <w:t>п/п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литература для учителя 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 начального общего образования по физической культуре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по “Физической культуре” (для четырёхлетней начальной школы) (Егоров Б.Б., </w:t>
            </w:r>
            <w:proofErr w:type="spellStart"/>
            <w:r>
              <w:rPr>
                <w:rFonts w:ascii="Times New Roman" w:hAnsi="Times New Roman"/>
                <w:sz w:val="24"/>
              </w:rPr>
              <w:t>Пересадина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Ю.Е.)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Б.Б.Егоров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Ю.Е. </w:t>
            </w:r>
            <w:proofErr w:type="spellStart"/>
            <w:r>
              <w:rPr>
                <w:rFonts w:ascii="Times New Roman" w:hAnsi="Times New Roman"/>
                <w:sz w:val="24"/>
              </w:rPr>
              <w:t>Пересадина</w:t>
            </w:r>
            <w:proofErr w:type="spellEnd"/>
            <w:r>
              <w:rPr>
                <w:rFonts w:ascii="Times New Roman" w:hAnsi="Times New Roman"/>
                <w:sz w:val="24"/>
              </w:rPr>
              <w:t>: Физическая культура. Учебник. Книга 1. 1 – 2 классы. М., БАЛАСС, 2012 г.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по физической культу</w:t>
            </w:r>
            <w:r>
              <w:rPr>
                <w:rFonts w:ascii="Times New Roman" w:hAnsi="Times New Roman"/>
                <w:sz w:val="24"/>
              </w:rPr>
              <w:t xml:space="preserve">ре 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литература для учителя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О.А.Степанова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Подвижные игры и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начальной школе. Методическое пособие.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Ж.К., Холодов В.С. Кузнецов: Теория и методика физического воспитания и спорта - М. издательский дом “Академия”</w:t>
            </w:r>
            <w:r>
              <w:rPr>
                <w:rFonts w:ascii="Times New Roman" w:hAnsi="Times New Roman"/>
                <w:sz w:val="24"/>
              </w:rPr>
              <w:t xml:space="preserve"> 2007 г.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Е.В.Конева</w:t>
            </w:r>
            <w:proofErr w:type="spellEnd"/>
            <w:r>
              <w:rPr>
                <w:rFonts w:ascii="Times New Roman" w:hAnsi="Times New Roman"/>
                <w:sz w:val="24"/>
              </w:rPr>
              <w:t>: Спортивные игры: правила, тактика, техника – Ростов-на-Дону, издательство “Феникс”, 2004 г.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 П. Методика преподавания физической культуры в 1 классе. – М., 2002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литература для учащихся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Б.Б.Егоров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Ю.Е.Пересадин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Физическая культура. </w:t>
            </w:r>
            <w:proofErr w:type="gramStart"/>
            <w:r>
              <w:rPr>
                <w:rFonts w:ascii="Times New Roman" w:hAnsi="Times New Roman"/>
                <w:sz w:val="24"/>
              </w:rPr>
              <w:t>Учебник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Книга 1. 1–2 классы. М., БАЛАСС, 2012 г.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Учебно-практическое оборудование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Стенка гимнастическая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Скамейка гимнастическая жесткая (длиной 4 м)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Мячи: набивные весом 1 кг, </w:t>
            </w:r>
            <w:r>
              <w:rPr>
                <w:rFonts w:ascii="Times New Roman" w:hAnsi="Times New Roman"/>
                <w:sz w:val="24"/>
              </w:rPr>
              <w:t>малый мяч (мягкий), баскетбольные, волейбольные, футбольные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Палка гимнастическая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Скакалка детская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 гимнастический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Кегли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Обруч детский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Рулетка измерительная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Щит баскетбольный тренировочный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Сетка </w:t>
            </w:r>
            <w:r>
              <w:rPr>
                <w:rFonts w:ascii="Times New Roman" w:hAnsi="Times New Roman"/>
                <w:sz w:val="24"/>
              </w:rPr>
              <w:t>волейбольная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 w:rsidR="001945FD">
        <w:tc>
          <w:tcPr>
            <w:tcW w:w="622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w="816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Аптечка</w:t>
            </w:r>
          </w:p>
        </w:tc>
        <w:tc>
          <w:tcPr>
            <w:tcW w:w="848" w:type="dxa"/>
          </w:tcPr>
          <w:p w:rsidR="001945FD" w:rsidRDefault="001B2220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</w:tbl>
    <w:p w:rsidR="001945FD" w:rsidRDefault="001B2220">
      <w:pPr>
        <w:pStyle w:val="af6"/>
        <w:spacing w:beforeAutospacing="1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используемой литературы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“Образовательная система “Школа 2100” федеральный государственный образовательный стандарт, Примерная основная образовательная программа. В 2-х книгах. Книга 2. Программа отдельных предметов </w:t>
      </w:r>
      <w:r>
        <w:rPr>
          <w:rFonts w:ascii="Times New Roman" w:hAnsi="Times New Roman"/>
          <w:sz w:val="24"/>
        </w:rPr>
        <w:t xml:space="preserve">для начальной школы /Под науч. ред. Д.И. </w:t>
      </w:r>
      <w:proofErr w:type="spellStart"/>
      <w:r>
        <w:rPr>
          <w:rFonts w:ascii="Times New Roman" w:hAnsi="Times New Roman"/>
          <w:sz w:val="24"/>
        </w:rPr>
        <w:t>Фельдштейна</w:t>
      </w:r>
      <w:proofErr w:type="spellEnd"/>
      <w:r>
        <w:rPr>
          <w:rFonts w:ascii="Times New Roman" w:hAnsi="Times New Roman"/>
          <w:sz w:val="24"/>
        </w:rPr>
        <w:t xml:space="preserve">, изд. 2-е,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-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2011. – 432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Подвижные игры и </w:t>
      </w:r>
      <w:proofErr w:type="spellStart"/>
      <w:r>
        <w:rPr>
          <w:rFonts w:ascii="Times New Roman" w:hAnsi="Times New Roman"/>
          <w:sz w:val="24"/>
        </w:rPr>
        <w:t>физминутки</w:t>
      </w:r>
      <w:proofErr w:type="spellEnd"/>
      <w:r>
        <w:rPr>
          <w:rFonts w:ascii="Times New Roman" w:hAnsi="Times New Roman"/>
          <w:sz w:val="24"/>
        </w:rPr>
        <w:t xml:space="preserve"> в начальной школе. Методическое пособие / О.А. Степанова. -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2012. - С. 128. Образовательная система “Школа 2100”, сер</w:t>
      </w:r>
      <w:r>
        <w:rPr>
          <w:rFonts w:ascii="Times New Roman" w:hAnsi="Times New Roman"/>
          <w:sz w:val="24"/>
        </w:rPr>
        <w:t xml:space="preserve">ия “Методическая библиотека учителя </w:t>
      </w:r>
      <w:r>
        <w:rPr>
          <w:rFonts w:ascii="Times New Roman" w:hAnsi="Times New Roman"/>
          <w:sz w:val="24"/>
        </w:rPr>
        <w:br/>
        <w:t>начальной школы”.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программы по учебным предметам. П76 Физическая культура. 1-4 классы: проект. – 3-е изд. – М.: Просвещение, 2011. – 61 с. – Стандарты второго поколения.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Спортивно-оздоровительные мероприятия в</w:t>
      </w:r>
      <w:r>
        <w:rPr>
          <w:rFonts w:ascii="Times New Roman" w:hAnsi="Times New Roman"/>
          <w:sz w:val="24"/>
        </w:rPr>
        <w:t xml:space="preserve"> школе Дни здоровья, спортивные праздники, конкурсы /авт.-сост. О.В. </w:t>
      </w:r>
      <w:proofErr w:type="spellStart"/>
      <w:r>
        <w:rPr>
          <w:rFonts w:ascii="Times New Roman" w:hAnsi="Times New Roman"/>
          <w:sz w:val="24"/>
        </w:rPr>
        <w:t>Белоножкина</w:t>
      </w:r>
      <w:proofErr w:type="spellEnd"/>
      <w:r>
        <w:rPr>
          <w:rFonts w:ascii="Times New Roman" w:hAnsi="Times New Roman"/>
          <w:sz w:val="24"/>
        </w:rPr>
        <w:t xml:space="preserve"> и др. Учитель 2007. -173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учителя физической культуры /Авт.- сост. П.А. Киселев, С.Б. Киселева – Волгоград: Учитель, 2011. - 251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культура. 1–4 класс</w:t>
      </w:r>
      <w:r>
        <w:rPr>
          <w:rFonts w:ascii="Times New Roman" w:hAnsi="Times New Roman"/>
          <w:sz w:val="24"/>
        </w:rPr>
        <w:t xml:space="preserve">ы. Методические рекомендации для учителя. Егоров Б.Б., </w:t>
      </w:r>
      <w:proofErr w:type="spellStart"/>
      <w:r>
        <w:rPr>
          <w:rFonts w:ascii="Times New Roman" w:hAnsi="Times New Roman"/>
          <w:sz w:val="24"/>
        </w:rPr>
        <w:t>Пересадина</w:t>
      </w:r>
      <w:proofErr w:type="spellEnd"/>
      <w:r>
        <w:rPr>
          <w:rFonts w:ascii="Times New Roman" w:hAnsi="Times New Roman"/>
          <w:sz w:val="24"/>
        </w:rPr>
        <w:t xml:space="preserve"> Ю.Е., </w:t>
      </w:r>
      <w:proofErr w:type="spellStart"/>
      <w:r>
        <w:rPr>
          <w:rFonts w:ascii="Times New Roman" w:hAnsi="Times New Roman"/>
          <w:sz w:val="24"/>
        </w:rPr>
        <w:t>Цандыков</w:t>
      </w:r>
      <w:proofErr w:type="spellEnd"/>
      <w:r>
        <w:rPr>
          <w:rFonts w:ascii="Times New Roman" w:hAnsi="Times New Roman"/>
          <w:sz w:val="24"/>
        </w:rPr>
        <w:t xml:space="preserve"> В.Э. –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2012. -128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культура: учебное пособие /В.Л. </w:t>
      </w:r>
      <w:proofErr w:type="spellStart"/>
      <w:r>
        <w:rPr>
          <w:rFonts w:ascii="Times New Roman" w:hAnsi="Times New Roman"/>
          <w:sz w:val="24"/>
        </w:rPr>
        <w:t>Мустаев</w:t>
      </w:r>
      <w:proofErr w:type="spellEnd"/>
      <w:r>
        <w:rPr>
          <w:rFonts w:ascii="Times New Roman" w:hAnsi="Times New Roman"/>
          <w:sz w:val="24"/>
        </w:rPr>
        <w:t>; под научной редакцией Н.А. Заруба, консультант по методике Л.А. Коровина. – Кемерово: изд-</w:t>
      </w:r>
      <w:r>
        <w:rPr>
          <w:rFonts w:ascii="Times New Roman" w:hAnsi="Times New Roman"/>
          <w:sz w:val="24"/>
        </w:rPr>
        <w:t xml:space="preserve">во </w:t>
      </w:r>
      <w:proofErr w:type="spellStart"/>
      <w:r>
        <w:rPr>
          <w:rFonts w:ascii="Times New Roman" w:hAnsi="Times New Roman"/>
          <w:sz w:val="24"/>
        </w:rPr>
        <w:t>КРИПКиПРО</w:t>
      </w:r>
      <w:proofErr w:type="spellEnd"/>
      <w:r>
        <w:rPr>
          <w:rFonts w:ascii="Times New Roman" w:hAnsi="Times New Roman"/>
          <w:sz w:val="24"/>
        </w:rPr>
        <w:t>, 2008. – 140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культура. Учебник для начальной школы. Книга 1/авт. Егоров Б.Б., </w:t>
      </w:r>
      <w:proofErr w:type="spellStart"/>
      <w:r>
        <w:rPr>
          <w:rFonts w:ascii="Times New Roman" w:hAnsi="Times New Roman"/>
          <w:sz w:val="24"/>
        </w:rPr>
        <w:t>Пересадин</w:t>
      </w:r>
      <w:proofErr w:type="spellEnd"/>
      <w:r>
        <w:rPr>
          <w:rFonts w:ascii="Times New Roman" w:hAnsi="Times New Roman"/>
          <w:sz w:val="24"/>
        </w:rPr>
        <w:t xml:space="preserve"> Ю.Е. –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2012. -80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культура. Учебник для начальной школы. Книга 2 /авт. Егоров Б.Б., </w:t>
      </w:r>
      <w:proofErr w:type="spellStart"/>
      <w:r>
        <w:rPr>
          <w:rFonts w:ascii="Times New Roman" w:hAnsi="Times New Roman"/>
          <w:sz w:val="24"/>
        </w:rPr>
        <w:t>Пересадин</w:t>
      </w:r>
      <w:proofErr w:type="spellEnd"/>
      <w:r>
        <w:rPr>
          <w:rFonts w:ascii="Times New Roman" w:hAnsi="Times New Roman"/>
          <w:sz w:val="24"/>
        </w:rPr>
        <w:t xml:space="preserve"> Ю.Е. –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1. -80 с.</w:t>
      </w:r>
    </w:p>
    <w:p w:rsidR="001945FD" w:rsidRDefault="001B2220">
      <w:pPr>
        <w:numPr>
          <w:ilvl w:val="0"/>
          <w:numId w:val="9"/>
        </w:numPr>
        <w:spacing w:beforeAutospacing="1" w:afterAutospacing="1" w:line="240" w:lineRule="auto"/>
        <w:jc w:val="both"/>
      </w:pPr>
      <w:r>
        <w:rPr>
          <w:rFonts w:ascii="Times New Roman" w:hAnsi="Times New Roman"/>
          <w:sz w:val="24"/>
        </w:rPr>
        <w:t xml:space="preserve">Физическая культура. Входные и итоговые проверочные работы: 1-4 классы /Авт.- сост. В.Н. </w:t>
      </w:r>
      <w:proofErr w:type="spellStart"/>
      <w:r>
        <w:rPr>
          <w:rFonts w:ascii="Times New Roman" w:hAnsi="Times New Roman"/>
          <w:sz w:val="24"/>
        </w:rPr>
        <w:t>Верхлин</w:t>
      </w:r>
      <w:proofErr w:type="spellEnd"/>
      <w:r>
        <w:rPr>
          <w:rFonts w:ascii="Times New Roman" w:hAnsi="Times New Roman"/>
          <w:sz w:val="24"/>
        </w:rPr>
        <w:t>, К.А. Воронцов. - М.: ВАКО, 2011. – 48 с. Контрольно-измерительные материалы.</w:t>
      </w: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p w:rsidR="001945FD" w:rsidRDefault="001945FD">
      <w:pPr>
        <w:spacing w:beforeAutospacing="1" w:afterAutospacing="1" w:line="240" w:lineRule="auto"/>
        <w:jc w:val="both"/>
      </w:pPr>
    </w:p>
    <w:p w:rsidR="001945FD" w:rsidRDefault="001B222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YIII.Планируемые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1945FD" w:rsidRDefault="001B222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Занимающиеся должны:</w:t>
      </w:r>
    </w:p>
    <w:p w:rsidR="001945FD" w:rsidRDefault="001B2220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Знать:</w:t>
      </w:r>
    </w:p>
    <w:p w:rsidR="001945FD" w:rsidRDefault="001B222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способах и особенностях движение и передвижений человека;</w:t>
      </w:r>
    </w:p>
    <w:p w:rsidR="001945FD" w:rsidRDefault="001B222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системе </w:t>
      </w:r>
      <w:proofErr w:type="spellStart"/>
      <w:r>
        <w:rPr>
          <w:rFonts w:ascii="Times New Roman" w:hAnsi="Times New Roman"/>
          <w:sz w:val="24"/>
        </w:rPr>
        <w:t>дыхания.работе</w:t>
      </w:r>
      <w:proofErr w:type="spellEnd"/>
      <w:r>
        <w:rPr>
          <w:rFonts w:ascii="Times New Roman" w:hAnsi="Times New Roman"/>
          <w:sz w:val="24"/>
        </w:rPr>
        <w:t xml:space="preserve"> мышц при выполнении физических упражнений, о способах простейшего контроля за деятельностью этих систем;</w:t>
      </w:r>
    </w:p>
    <w:p w:rsidR="001945FD" w:rsidRDefault="001B222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</w:t>
      </w:r>
      <w:proofErr w:type="gramEnd"/>
      <w:r>
        <w:rPr>
          <w:rFonts w:ascii="Times New Roman" w:hAnsi="Times New Roman"/>
          <w:sz w:val="24"/>
        </w:rPr>
        <w:t xml:space="preserve"> общих и индивидуальных основах личной гигиены, о правилах использ</w:t>
      </w:r>
      <w:r>
        <w:rPr>
          <w:rFonts w:ascii="Times New Roman" w:hAnsi="Times New Roman"/>
          <w:sz w:val="24"/>
        </w:rPr>
        <w:t>ования закаливающих процедур, профилактике нарушения осанки;</w:t>
      </w:r>
    </w:p>
    <w:p w:rsidR="001945FD" w:rsidRDefault="001B222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причинах травматизма  и правилах его предупреждения.</w:t>
      </w:r>
    </w:p>
    <w:p w:rsidR="001945FD" w:rsidRDefault="001945FD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1945FD" w:rsidRDefault="001B2220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Уметь:</w:t>
      </w:r>
    </w:p>
    <w:p w:rsidR="001945FD" w:rsidRDefault="001B2220">
      <w:pPr>
        <w:pStyle w:val="af6"/>
        <w:numPr>
          <w:ilvl w:val="0"/>
          <w:numId w:val="11"/>
        </w:numPr>
        <w:spacing w:after="0" w:line="2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выполнять</w:t>
      </w:r>
      <w:proofErr w:type="gramEnd"/>
      <w:r>
        <w:rPr>
          <w:rFonts w:ascii="Times New Roman" w:hAnsi="Times New Roman"/>
          <w:sz w:val="24"/>
        </w:rPr>
        <w:t xml:space="preserve"> комплексы специальных упражнений, направленных на формирование правильной осанки, профилактику </w:t>
      </w:r>
      <w:proofErr w:type="spellStart"/>
      <w:r>
        <w:rPr>
          <w:rFonts w:ascii="Times New Roman" w:hAnsi="Times New Roman"/>
          <w:sz w:val="24"/>
        </w:rPr>
        <w:t>плоскостопия,развитие</w:t>
      </w:r>
      <w:proofErr w:type="spellEnd"/>
      <w:r>
        <w:rPr>
          <w:rFonts w:ascii="Times New Roman" w:hAnsi="Times New Roman"/>
          <w:sz w:val="24"/>
        </w:rPr>
        <w:t xml:space="preserve"> систе</w:t>
      </w:r>
      <w:r>
        <w:rPr>
          <w:rFonts w:ascii="Times New Roman" w:hAnsi="Times New Roman"/>
          <w:sz w:val="24"/>
        </w:rPr>
        <w:t>м дыхания и кровообращения;</w:t>
      </w:r>
    </w:p>
    <w:p w:rsidR="001945FD" w:rsidRDefault="001B2220">
      <w:pPr>
        <w:pStyle w:val="af6"/>
        <w:numPr>
          <w:ilvl w:val="0"/>
          <w:numId w:val="11"/>
        </w:numPr>
        <w:spacing w:after="0" w:line="2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выполнять</w:t>
      </w:r>
      <w:proofErr w:type="gramEnd"/>
      <w:r>
        <w:rPr>
          <w:rFonts w:ascii="Times New Roman" w:hAnsi="Times New Roman"/>
          <w:sz w:val="24"/>
        </w:rPr>
        <w:t xml:space="preserve">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</w:t>
      </w:r>
    </w:p>
    <w:p w:rsidR="001945FD" w:rsidRDefault="001B2220">
      <w:pPr>
        <w:pStyle w:val="af6"/>
        <w:numPr>
          <w:ilvl w:val="0"/>
          <w:numId w:val="11"/>
        </w:numPr>
        <w:spacing w:after="0" w:line="2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выполнять</w:t>
      </w:r>
      <w:proofErr w:type="gramEnd"/>
      <w:r>
        <w:rPr>
          <w:rFonts w:ascii="Times New Roman" w:hAnsi="Times New Roman"/>
          <w:sz w:val="24"/>
        </w:rPr>
        <w:t xml:space="preserve"> акробатич</w:t>
      </w:r>
      <w:r>
        <w:rPr>
          <w:rFonts w:ascii="Times New Roman" w:hAnsi="Times New Roman"/>
          <w:sz w:val="24"/>
        </w:rPr>
        <w:t xml:space="preserve">еские и гимнастические упражнения, простейшие комбинации; </w:t>
      </w:r>
    </w:p>
    <w:p w:rsidR="001945FD" w:rsidRDefault="001B2220">
      <w:pPr>
        <w:pStyle w:val="af6"/>
        <w:numPr>
          <w:ilvl w:val="0"/>
          <w:numId w:val="11"/>
        </w:numPr>
        <w:spacing w:after="0" w:line="2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освоят</w:t>
      </w:r>
      <w:proofErr w:type="gramEnd"/>
      <w:r>
        <w:rPr>
          <w:rFonts w:ascii="Times New Roman" w:hAnsi="Times New Roman"/>
          <w:sz w:val="24"/>
        </w:rPr>
        <w:t xml:space="preserve"> навыки организации и проведения подвижных игр, элементы и простейшие технические действия игр в футбол, баскетбол и волейбол;</w:t>
      </w:r>
    </w:p>
    <w:p w:rsidR="001945FD" w:rsidRDefault="001B2220">
      <w:pPr>
        <w:pStyle w:val="af6"/>
        <w:numPr>
          <w:ilvl w:val="0"/>
          <w:numId w:val="11"/>
        </w:numPr>
        <w:spacing w:after="0" w:line="20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процессе игровой и соревновательной деятельности будут использ</w:t>
      </w:r>
      <w:r>
        <w:rPr>
          <w:rFonts w:ascii="Times New Roman" w:hAnsi="Times New Roman"/>
          <w:sz w:val="24"/>
        </w:rPr>
        <w:t>овать навыки коллективного общения и взаимодействия.</w:t>
      </w:r>
    </w:p>
    <w:p w:rsidR="001945FD" w:rsidRDefault="001945FD">
      <w:pPr>
        <w:spacing w:beforeAutospacing="1" w:afterAutospacing="1" w:line="240" w:lineRule="auto"/>
        <w:jc w:val="both"/>
        <w:rPr>
          <w:rFonts w:ascii="Times New Roman" w:hAnsi="Times New Roman"/>
          <w:sz w:val="24"/>
        </w:rPr>
      </w:pPr>
    </w:p>
    <w:sectPr w:rsidR="001945FD">
      <w:pgSz w:w="11906" w:h="16838"/>
      <w:pgMar w:top="851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84A"/>
    <w:multiLevelType w:val="multilevel"/>
    <w:tmpl w:val="561AB2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D07396"/>
    <w:multiLevelType w:val="multilevel"/>
    <w:tmpl w:val="180A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2B7124"/>
    <w:multiLevelType w:val="multilevel"/>
    <w:tmpl w:val="8EC24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4E6F"/>
    <w:multiLevelType w:val="multilevel"/>
    <w:tmpl w:val="6556EC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3051245"/>
    <w:multiLevelType w:val="multilevel"/>
    <w:tmpl w:val="422C16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888714E"/>
    <w:multiLevelType w:val="multilevel"/>
    <w:tmpl w:val="F78C6C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1520E43"/>
    <w:multiLevelType w:val="multilevel"/>
    <w:tmpl w:val="7FCAF2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FF4AE8"/>
    <w:multiLevelType w:val="multilevel"/>
    <w:tmpl w:val="DDAA61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DA08A6"/>
    <w:multiLevelType w:val="multilevel"/>
    <w:tmpl w:val="FBB6FB0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81527"/>
    <w:multiLevelType w:val="multilevel"/>
    <w:tmpl w:val="747050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D7D079E"/>
    <w:multiLevelType w:val="multilevel"/>
    <w:tmpl w:val="EB465E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D"/>
    <w:rsid w:val="001945FD"/>
    <w:rsid w:val="001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8AFC-1D2E-4B29-A81F-91B7D08F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heading">
    <w:name w:val="contentheading"/>
    <w:basedOn w:val="a"/>
    <w:link w:val="contentheading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tentheading0">
    <w:name w:val="contentheading"/>
    <w:basedOn w:val="1"/>
    <w:link w:val="contentheading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a6"/>
  </w:style>
  <w:style w:type="paragraph" w:styleId="a6">
    <w:name w:val="Body Text"/>
    <w:basedOn w:val="a"/>
    <w:link w:val="a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Основной 1 см"/>
    <w:basedOn w:val="a"/>
    <w:link w:val="1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5">
    <w:name w:val="Основной 1 см"/>
    <w:basedOn w:val="1"/>
    <w:link w:val="14"/>
    <w:rPr>
      <w:rFonts w:ascii="Times New Roman" w:hAnsi="Times New Roman"/>
      <w:sz w:val="28"/>
    </w:rPr>
  </w:style>
  <w:style w:type="paragraph" w:customStyle="1" w:styleId="16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a">
    <w:name w:val="Нижний колонтитул Знак"/>
    <w:basedOn w:val="1"/>
    <w:link w:val="a9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basedOn w:val="13"/>
    <w:link w:val="ad"/>
    <w:rPr>
      <w:i/>
    </w:rPr>
  </w:style>
  <w:style w:type="character" w:styleId="ad">
    <w:name w:val="Emphasis"/>
    <w:basedOn w:val="a0"/>
    <w:link w:val="19"/>
    <w:rPr>
      <w:i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1">
    <w:name w:val="Верхний колонтитул Знак"/>
    <w:basedOn w:val="1"/>
    <w:link w:val="af0"/>
    <w:rPr>
      <w:rFonts w:ascii="Calibri" w:hAnsi="Calibri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FR1">
    <w:name w:val="FR1"/>
    <w:link w:val="FR10"/>
    <w:pPr>
      <w:widowControl w:val="0"/>
      <w:spacing w:after="0" w:line="240" w:lineRule="auto"/>
      <w:ind w:left="280"/>
    </w:pPr>
    <w:rPr>
      <w:rFonts w:ascii="Arial" w:hAnsi="Arial"/>
      <w:b/>
      <w:sz w:val="18"/>
    </w:rPr>
  </w:style>
  <w:style w:type="character" w:customStyle="1" w:styleId="FR10">
    <w:name w:val="FR1"/>
    <w:link w:val="FR1"/>
    <w:rPr>
      <w:rFonts w:ascii="Arial" w:hAnsi="Arial"/>
      <w:b/>
      <w:sz w:val="18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4037</Words>
  <Characters>23013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3</cp:revision>
  <dcterms:created xsi:type="dcterms:W3CDTF">2025-01-13T01:39:00Z</dcterms:created>
  <dcterms:modified xsi:type="dcterms:W3CDTF">2025-01-13T01:40:00Z</dcterms:modified>
</cp:coreProperties>
</file>