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56" w:rsidRDefault="001B6E56" w:rsidP="001B6E56">
      <w:pPr>
        <w:widowControl w:val="0"/>
        <w:spacing w:after="0"/>
        <w:ind w:left="108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Аннотация к рабочей программе «Разговоры о </w:t>
      </w:r>
      <w:proofErr w:type="gramStart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»</w:t>
      </w:r>
    </w:p>
    <w:bookmarkEnd w:id="0"/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Программа направлена </w:t>
      </w:r>
      <w:proofErr w:type="gramStart"/>
      <w:r w:rsidRPr="00D755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755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формирование российской гражданской идентичности </w:t>
      </w:r>
      <w:proofErr w:type="gramStart"/>
      <w:r w:rsidRPr="00D755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55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формирование интереса к познанию;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− выстраивание собственного поведения с позиции нравственных и правовых норм;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создание мотивации для участия в социально-значимой деятельности;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развитие у школьников общекультурной компетентности;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развитие умения принимать осознанные решения и делать выбор;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осознание своего места в обществе;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 xml:space="preserve">− познание себя, своих мотивов, устремлений, склонностей; </w:t>
      </w:r>
    </w:p>
    <w:p w:rsidR="001B6E56" w:rsidRDefault="001B6E56" w:rsidP="001B6E5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B">
        <w:rPr>
          <w:rFonts w:ascii="Times New Roman" w:hAnsi="Times New Roman" w:cs="Times New Roman"/>
          <w:sz w:val="24"/>
          <w:szCs w:val="24"/>
        </w:rPr>
        <w:t>− формирование готовности к личностному самоопределению.</w:t>
      </w:r>
    </w:p>
    <w:p w:rsidR="001B6E56" w:rsidRDefault="001B6E56" w:rsidP="001B6E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D26F1" w:rsidRDefault="005D26F1"/>
    <w:sectPr w:rsidR="005D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18"/>
    <w:rsid w:val="001B6E56"/>
    <w:rsid w:val="005D26F1"/>
    <w:rsid w:val="00D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3</dc:creator>
  <cp:keywords/>
  <dc:description/>
  <cp:lastModifiedBy>Точка роста 3</cp:lastModifiedBy>
  <cp:revision>2</cp:revision>
  <dcterms:created xsi:type="dcterms:W3CDTF">2024-03-25T05:20:00Z</dcterms:created>
  <dcterms:modified xsi:type="dcterms:W3CDTF">2024-03-25T05:20:00Z</dcterms:modified>
</cp:coreProperties>
</file>