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5E7AA" w14:textId="77777777" w:rsidR="003B20D6" w:rsidRPr="00BF630A" w:rsidRDefault="00BF630A">
      <w:pPr>
        <w:pStyle w:val="ad"/>
        <w:spacing w:after="113"/>
        <w:rPr>
          <w:rFonts w:ascii="Times New Roman" w:hAnsi="Times New Roman" w:cs="Times New Roman"/>
        </w:rPr>
      </w:pPr>
      <w:r w:rsidRPr="00BF630A">
        <w:rPr>
          <w:rFonts w:ascii="Times New Roman" w:hAnsi="Times New Roman" w:cs="Times New Roman"/>
        </w:rPr>
        <w:t xml:space="preserve">Профиль </w:t>
      </w:r>
      <w:r w:rsidRPr="00BF630A">
        <w:rPr>
          <w:rFonts w:ascii="Times New Roman" w:hAnsi="Times New Roman" w:cs="Times New Roman"/>
          <w:b/>
          <w:bCs/>
        </w:rPr>
        <w:t>Робототехника</w:t>
      </w:r>
    </w:p>
    <w:tbl>
      <w:tblPr>
        <w:tblW w:w="14860" w:type="dxa"/>
        <w:tblInd w:w="-5" w:type="dxa"/>
        <w:tblLayout w:type="fixed"/>
        <w:tblCellMar>
          <w:top w:w="45" w:type="dxa"/>
          <w:left w:w="57" w:type="dxa"/>
          <w:bottom w:w="45" w:type="dxa"/>
          <w:right w:w="57" w:type="dxa"/>
        </w:tblCellMar>
        <w:tblLook w:val="0000" w:firstRow="0" w:lastRow="0" w:firstColumn="0" w:lastColumn="0" w:noHBand="0" w:noVBand="0"/>
      </w:tblPr>
      <w:tblGrid>
        <w:gridCol w:w="849"/>
        <w:gridCol w:w="12810"/>
        <w:gridCol w:w="1201"/>
      </w:tblGrid>
      <w:tr w:rsidR="003B20D6" w:rsidRPr="00BF630A" w14:paraId="0EE680B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0551DB" w14:textId="77777777" w:rsidR="003B20D6" w:rsidRPr="00BF630A" w:rsidRDefault="00BF630A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F630A">
              <w:rPr>
                <w:rFonts w:ascii="Times New Roman" w:hAnsi="Times New Roman" w:cs="Times New Roman"/>
                <w:sz w:val="20"/>
                <w:szCs w:val="20"/>
              </w:rPr>
              <w:t>Классы</w:t>
            </w:r>
          </w:p>
        </w:tc>
        <w:tc>
          <w:tcPr>
            <w:tcW w:w="1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20405" w14:textId="77777777" w:rsidR="003B20D6" w:rsidRPr="00BF630A" w:rsidRDefault="00BF630A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30A">
              <w:rPr>
                <w:rFonts w:ascii="Times New Roman" w:hAnsi="Times New Roman" w:cs="Times New Roman"/>
                <w:sz w:val="20"/>
                <w:szCs w:val="20"/>
              </w:rPr>
              <w:t>Материалы и оборудование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F5E8" w14:textId="77777777" w:rsidR="003B20D6" w:rsidRPr="00BF630A" w:rsidRDefault="00BF630A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30A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3B20D6" w:rsidRPr="00BF630A" w14:paraId="6CEC2031" w14:textId="77777777">
        <w:trPr>
          <w:trHeight w:val="241"/>
        </w:trPr>
        <w:tc>
          <w:tcPr>
            <w:tcW w:w="84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3BE42E71" w14:textId="77777777" w:rsidR="003B20D6" w:rsidRPr="00BF630A" w:rsidRDefault="00BF630A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F630A">
              <w:rPr>
                <w:rFonts w:ascii="Times New Roman" w:hAnsi="Times New Roman" w:cs="Times New Roman"/>
                <w:sz w:val="20"/>
                <w:szCs w:val="20"/>
              </w:rPr>
              <w:t>7-8</w:t>
            </w: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3BD66F9B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Плата для прототипирования с открытым кодом </w:t>
            </w:r>
            <w:proofErr w:type="spellStart"/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Arduino</w:t>
            </w:r>
            <w:proofErr w:type="spellEnd"/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UNO или аналог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5CE2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  <w:tr w:rsidR="003B20D6" w:rsidRPr="00BF630A" w14:paraId="52C98D00" w14:textId="77777777">
        <w:trPr>
          <w:trHeight w:val="242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99BECB1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2DD40391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Макетная плата не менее 170 точек (плата прототипирования)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8D2B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  <w:tr w:rsidR="003B20D6" w:rsidRPr="00BF630A" w14:paraId="1884D51A" w14:textId="77777777">
        <w:trPr>
          <w:trHeight w:val="242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93325CC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5A3DD30E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Тактовая 4-контактная кнопка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B906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3</w:t>
            </w:r>
          </w:p>
        </w:tc>
      </w:tr>
      <w:tr w:rsidR="003B20D6" w:rsidRPr="00BF630A" w14:paraId="36EEF797" w14:textId="77777777">
        <w:trPr>
          <w:trHeight w:val="241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AF00995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25AC6961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en-US" w:bidi="ar-SA"/>
              </w:rPr>
              <w:t>RGB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-светодиод с общим катодом или комплект из 3 светодиодов (Красный, Зеленый, Синий)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37651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  <w:tr w:rsidR="003B20D6" w:rsidRPr="00BF630A" w14:paraId="478BAEB2" w14:textId="77777777">
        <w:trPr>
          <w:trHeight w:val="242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89D207E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0EF443F0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Резистор 220 Ом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F1093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3</w:t>
            </w:r>
          </w:p>
        </w:tc>
      </w:tr>
      <w:tr w:rsidR="003B20D6" w:rsidRPr="00BF630A" w14:paraId="731359EB" w14:textId="77777777">
        <w:trPr>
          <w:trHeight w:val="242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4B9AD97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72456C45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Резистор 10 КОм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7AEA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3</w:t>
            </w:r>
          </w:p>
        </w:tc>
      </w:tr>
      <w:tr w:rsidR="003B20D6" w:rsidRPr="00BF630A" w14:paraId="2D7D7020" w14:textId="77777777">
        <w:trPr>
          <w:trHeight w:val="241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86D7066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297DE5C7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Кабель USB для загрузки программы 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CC46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  <w:tr w:rsidR="003B20D6" w:rsidRPr="00BF630A" w14:paraId="29DCD7AF" w14:textId="77777777">
        <w:trPr>
          <w:trHeight w:val="242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043352C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6D5B9FA4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ПК с программным обеспечением 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(</w:t>
            </w:r>
            <w:proofErr w:type="spellStart"/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en-US" w:bidi="ar-SA"/>
              </w:rPr>
              <w:t>Tinkercad</w:t>
            </w:r>
            <w:proofErr w:type="spellEnd"/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—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для варианта 1: симулятор; или 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en-US" w:bidi="ar-SA"/>
              </w:rPr>
              <w:t>Arduino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en-US" w:bidi="ar-SA"/>
              </w:rPr>
              <w:t>IDE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– 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для варианта 2: реальное оборудование) 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3B6E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  <w:tr w:rsidR="003B20D6" w:rsidRPr="00BF630A" w14:paraId="627FC640" w14:textId="77777777">
        <w:trPr>
          <w:trHeight w:val="242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84B1DA2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14BC8727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Комплект макетных проводов — по 20 каждого типа (папа-папа, папа-мама, мама-мама)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99898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  <w:tr w:rsidR="003B20D6" w:rsidRPr="00BF630A" w14:paraId="0CB66354" w14:textId="77777777">
        <w:trPr>
          <w:trHeight w:val="38"/>
        </w:trPr>
        <w:tc>
          <w:tcPr>
            <w:tcW w:w="84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5AE56695" w14:textId="77777777" w:rsidR="003B20D6" w:rsidRPr="00BF630A" w:rsidRDefault="00BF630A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F630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2D9D3A19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Плата для прототипирования с открытым кодом </w:t>
            </w:r>
            <w:proofErr w:type="spellStart"/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Arduino</w:t>
            </w:r>
            <w:proofErr w:type="spellEnd"/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UNO или аналог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8E01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  <w:tr w:rsidR="003B20D6" w:rsidRPr="00BF630A" w14:paraId="23B89F9B" w14:textId="77777777">
        <w:trPr>
          <w:trHeight w:val="39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C0D5260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361E03F1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Макетная плата не менее 170 точек (плата прототипирования)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A10F0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  <w:tr w:rsidR="003B20D6" w:rsidRPr="00BF630A" w14:paraId="614F5A24" w14:textId="77777777">
        <w:trPr>
          <w:trHeight w:val="39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CCFBDAB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48AC4A72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Тактовая 4-контактная кнопка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0E50A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3</w:t>
            </w:r>
          </w:p>
        </w:tc>
      </w:tr>
      <w:tr w:rsidR="003B20D6" w:rsidRPr="00BF630A" w14:paraId="435C697B" w14:textId="77777777">
        <w:trPr>
          <w:trHeight w:val="39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C42090B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4C61CF66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en-US" w:bidi="ar-SA"/>
              </w:rPr>
              <w:t>RGB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-светодиод с общим катодом или комплект из 3 светодиодов (Красный, Зеленый, Синий)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652D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  <w:tr w:rsidR="003B20D6" w:rsidRPr="00BF630A" w14:paraId="26E8F6ED" w14:textId="77777777">
        <w:trPr>
          <w:trHeight w:val="39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B47705F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0EAEBA71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Резистор 220 Ом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30EE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3</w:t>
            </w:r>
          </w:p>
        </w:tc>
      </w:tr>
      <w:tr w:rsidR="003B20D6" w:rsidRPr="00BF630A" w14:paraId="6EEC2E79" w14:textId="77777777">
        <w:trPr>
          <w:trHeight w:val="39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2559B1E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392CB081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Резистор 10 КОм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2034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3</w:t>
            </w:r>
          </w:p>
        </w:tc>
      </w:tr>
      <w:tr w:rsidR="003B20D6" w:rsidRPr="00BF630A" w14:paraId="4999A814" w14:textId="77777777">
        <w:trPr>
          <w:trHeight w:val="39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5BFD204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5AE8D02C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Кабель USB для загрузки программы 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71767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  <w:tr w:rsidR="003B20D6" w:rsidRPr="00BF630A" w14:paraId="3324DE67" w14:textId="77777777">
        <w:trPr>
          <w:trHeight w:val="39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6D1E30E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5D00571E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ПК с программным обеспечением 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(</w:t>
            </w:r>
            <w:proofErr w:type="spellStart"/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en-US" w:bidi="ar-SA"/>
              </w:rPr>
              <w:t>Tinkercad</w:t>
            </w:r>
            <w:proofErr w:type="spellEnd"/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—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для варианта 1: симулятор; или 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en-US" w:bidi="ar-SA"/>
              </w:rPr>
              <w:t>Arduino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en-US" w:bidi="ar-SA"/>
              </w:rPr>
              <w:t>IDE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– 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для варианта 2: реальное оборудование) 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AFB3A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  <w:tr w:rsidR="003B20D6" w:rsidRPr="00BF630A" w14:paraId="544F2A07" w14:textId="77777777">
        <w:trPr>
          <w:trHeight w:val="39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874D27C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24BBBA50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Комплект макетных проводов — по 20 каждого типа (папа-папа, папа-мама, 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мама-мама)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74BAE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  <w:tr w:rsidR="003B20D6" w:rsidRPr="00BF630A" w14:paraId="5CDF892A" w14:textId="77777777">
        <w:trPr>
          <w:trHeight w:val="38"/>
        </w:trPr>
        <w:tc>
          <w:tcPr>
            <w:tcW w:w="84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7C0C23E2" w14:textId="77777777" w:rsidR="003B20D6" w:rsidRPr="00BF630A" w:rsidRDefault="00BF630A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F630A">
              <w:rPr>
                <w:rFonts w:ascii="Times New Roman" w:hAnsi="Times New Roman" w:cs="Times New Roman"/>
                <w:sz w:val="20"/>
                <w:szCs w:val="20"/>
              </w:rPr>
              <w:t>10-11</w:t>
            </w: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78C99108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Плата для прототипирования с открытым кодом </w:t>
            </w:r>
            <w:proofErr w:type="spellStart"/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Arduino</w:t>
            </w:r>
            <w:proofErr w:type="spellEnd"/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UNO или аналог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DCA87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  <w:tr w:rsidR="003B20D6" w:rsidRPr="00BF630A" w14:paraId="2A26913E" w14:textId="77777777">
        <w:trPr>
          <w:trHeight w:val="39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69DEE39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73C8ABA3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Макетная плата не менее 170 точек (плата прототипирования)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D8F7D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  <w:tr w:rsidR="003B20D6" w:rsidRPr="00BF630A" w14:paraId="514C8F81" w14:textId="77777777">
        <w:trPr>
          <w:trHeight w:val="39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49EC17B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797149DF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Ультразвуковой датчик расстояния HC-SR04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BE714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3</w:t>
            </w:r>
          </w:p>
        </w:tc>
      </w:tr>
      <w:tr w:rsidR="003B20D6" w:rsidRPr="00BF630A" w14:paraId="4EB8BC2B" w14:textId="77777777">
        <w:trPr>
          <w:trHeight w:val="39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12A2C45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49F115D4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Сервопривод 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en-US" w:bidi="ar-SA"/>
              </w:rPr>
              <w:t>MG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90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en-US" w:bidi="ar-SA"/>
              </w:rPr>
              <w:t>S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с прямым плечом или аналог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F39C9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  <w:tr w:rsidR="003B20D6" w:rsidRPr="00BF630A" w14:paraId="6E8E72C8" w14:textId="77777777">
        <w:trPr>
          <w:trHeight w:val="39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017A9E5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46DD7BBA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Кабель USB для загрузки программы 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057A0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  <w:tr w:rsidR="003B20D6" w:rsidRPr="00BF630A" w14:paraId="73F3990F" w14:textId="77777777">
        <w:trPr>
          <w:trHeight w:val="39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9D664CE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60E6204E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ПК с программным обеспечением 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(</w:t>
            </w:r>
            <w:proofErr w:type="spellStart"/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en-US" w:bidi="ar-SA"/>
              </w:rPr>
              <w:t>Tinkercad</w:t>
            </w:r>
            <w:proofErr w:type="spellEnd"/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—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для варианта 1: симулятор; или 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en-US" w:bidi="ar-SA"/>
              </w:rPr>
              <w:t>Arduino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en-US" w:bidi="ar-SA"/>
              </w:rPr>
              <w:t>IDE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 – 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для варианта 2: реальное оборудование) 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238A2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  <w:tr w:rsidR="003B20D6" w:rsidRPr="00BF630A" w14:paraId="674737B3" w14:textId="77777777">
        <w:trPr>
          <w:trHeight w:val="60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343B82D" w14:textId="77777777" w:rsidR="003B20D6" w:rsidRPr="00BF630A" w:rsidRDefault="003B20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0" w:type="dxa"/>
            <w:tcBorders>
              <w:left w:val="single" w:sz="4" w:space="0" w:color="000000"/>
              <w:bottom w:val="single" w:sz="4" w:space="0" w:color="000000"/>
            </w:tcBorders>
          </w:tcPr>
          <w:p w14:paraId="37FD8D8F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Комплект макетных проводов — по 20 каждого типа (папа</w:t>
            </w: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-папа, папа-мама, мама-мама)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806B" w14:textId="77777777" w:rsidR="003B20D6" w:rsidRPr="00BF630A" w:rsidRDefault="00BF630A">
            <w:pPr>
              <w:widowControl w:val="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BF630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</w:tr>
    </w:tbl>
    <w:p w14:paraId="3230BC06" w14:textId="77777777" w:rsidR="003B20D6" w:rsidRPr="00BF630A" w:rsidRDefault="003B20D6">
      <w:pPr>
        <w:spacing w:after="113"/>
        <w:rPr>
          <w:rFonts w:ascii="Times New Roman" w:hAnsi="Times New Roman" w:cs="Times New Roman"/>
        </w:rPr>
      </w:pPr>
    </w:p>
    <w:sectPr w:rsidR="003B20D6" w:rsidRPr="00BF630A">
      <w:headerReference w:type="default" r:id="rId6"/>
      <w:footerReference w:type="default" r:id="rId7"/>
      <w:pgSz w:w="16838" w:h="11906" w:orient="landscape"/>
      <w:pgMar w:top="907" w:right="850" w:bottom="1034" w:left="1134" w:header="567" w:footer="56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6B35D" w14:textId="77777777" w:rsidR="00000000" w:rsidRDefault="00BF630A">
      <w:pPr>
        <w:rPr>
          <w:rFonts w:hint="eastAsia"/>
        </w:rPr>
      </w:pPr>
      <w:r>
        <w:separator/>
      </w:r>
    </w:p>
  </w:endnote>
  <w:endnote w:type="continuationSeparator" w:id="0">
    <w:p w14:paraId="583428EE" w14:textId="77777777" w:rsidR="00000000" w:rsidRDefault="00BF630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271F7" w14:textId="77777777" w:rsidR="003B20D6" w:rsidRDefault="00BF630A">
    <w:pPr>
      <w:pStyle w:val="ac"/>
      <w:jc w:val="center"/>
      <w:rPr>
        <w:rFonts w:ascii="Arial" w:hAnsi="Arial"/>
        <w:color w:val="7F7F7F"/>
        <w:sz w:val="16"/>
        <w:szCs w:val="16"/>
      </w:rPr>
    </w:pPr>
    <w:r>
      <w:rPr>
        <w:rFonts w:ascii="Arial" w:hAnsi="Arial"/>
        <w:color w:val="7F7F7F"/>
        <w:sz w:val="16"/>
        <w:szCs w:val="16"/>
      </w:rPr>
      <w:fldChar w:fldCharType="begin"/>
    </w:r>
    <w:r>
      <w:rPr>
        <w:rFonts w:ascii="Arial" w:hAnsi="Arial"/>
        <w:color w:val="7F7F7F"/>
        <w:sz w:val="16"/>
        <w:szCs w:val="16"/>
      </w:rPr>
      <w:instrText xml:space="preserve"> PAGE </w:instrText>
    </w:r>
    <w:r>
      <w:rPr>
        <w:rFonts w:ascii="Arial" w:hAnsi="Arial"/>
        <w:color w:val="7F7F7F"/>
        <w:sz w:val="16"/>
        <w:szCs w:val="16"/>
      </w:rPr>
      <w:fldChar w:fldCharType="separate"/>
    </w:r>
    <w:r>
      <w:rPr>
        <w:rFonts w:ascii="Arial" w:hAnsi="Arial"/>
        <w:color w:val="7F7F7F"/>
        <w:sz w:val="16"/>
        <w:szCs w:val="16"/>
      </w:rPr>
      <w:t>1</w:t>
    </w:r>
    <w:r>
      <w:rPr>
        <w:rFonts w:ascii="Arial" w:hAnsi="Arial"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9FE89" w14:textId="77777777" w:rsidR="00000000" w:rsidRDefault="00BF630A">
      <w:pPr>
        <w:rPr>
          <w:rFonts w:hint="eastAsia"/>
        </w:rPr>
      </w:pPr>
      <w:r>
        <w:separator/>
      </w:r>
    </w:p>
  </w:footnote>
  <w:footnote w:type="continuationSeparator" w:id="0">
    <w:p w14:paraId="0F70397C" w14:textId="77777777" w:rsidR="00000000" w:rsidRDefault="00BF630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BF7F6" w14:textId="77777777" w:rsidR="003B20D6" w:rsidRPr="00BF630A" w:rsidRDefault="00BF630A">
    <w:pPr>
      <w:pStyle w:val="ab"/>
      <w:jc w:val="center"/>
      <w:rPr>
        <w:rFonts w:ascii="Times New Roman" w:hAnsi="Times New Roman" w:cs="Times New Roman"/>
      </w:rPr>
    </w:pPr>
    <w:r w:rsidRPr="00BF630A">
      <w:rPr>
        <w:rFonts w:ascii="Times New Roman" w:hAnsi="Times New Roman" w:cs="Times New Roman"/>
        <w:color w:val="7F7F7F"/>
        <w:sz w:val="16"/>
        <w:szCs w:val="16"/>
      </w:rPr>
      <w:t>ВСОШ по технологии — Муниципальный этап — 2023-24 учебный год</w:t>
    </w:r>
  </w:p>
  <w:p w14:paraId="30B4658B" w14:textId="77777777" w:rsidR="003B20D6" w:rsidRPr="00BF630A" w:rsidRDefault="00BF630A">
    <w:pPr>
      <w:pStyle w:val="ab"/>
      <w:jc w:val="center"/>
      <w:rPr>
        <w:rFonts w:ascii="Times New Roman" w:hAnsi="Times New Roman" w:cs="Times New Roman"/>
        <w:b/>
        <w:bCs/>
        <w:color w:val="000000"/>
        <w:sz w:val="20"/>
        <w:szCs w:val="20"/>
      </w:rPr>
    </w:pPr>
    <w:r w:rsidRPr="00BF630A">
      <w:rPr>
        <w:rFonts w:ascii="Times New Roman" w:hAnsi="Times New Roman" w:cs="Times New Roman"/>
        <w:b/>
        <w:bCs/>
        <w:color w:val="000000"/>
        <w:sz w:val="20"/>
        <w:szCs w:val="20"/>
      </w:rPr>
      <w:t>МАТЕРИАЛЫ, ОБОРУДОВАНИЕ для ПРАКТИЧЕСКОГО ЗАДАНИЯ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D6"/>
    <w:rsid w:val="003B20D6"/>
    <w:rsid w:val="00BF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36564"/>
  <w15:docId w15:val="{ED2C115A-8659-468F-B00F-D5F52ADB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character" w:customStyle="1" w:styleId="a4">
    <w:name w:val="Маркеры"/>
    <w:qFormat/>
    <w:rPr>
      <w:rFonts w:ascii="OpenSymbol" w:eastAsia="OpenSymbol" w:hAnsi="OpenSymbol" w:cs="OpenSymbol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  <w:rPr>
      <w:lang/>
    </w:rPr>
  </w:style>
  <w:style w:type="paragraph" w:customStyle="1" w:styleId="aa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a"/>
  </w:style>
  <w:style w:type="paragraph" w:styleId="ac">
    <w:name w:val="footer"/>
    <w:basedOn w:val="aa"/>
    <w:pPr>
      <w:tabs>
        <w:tab w:val="clear" w:pos="4819"/>
        <w:tab w:val="clear" w:pos="9638"/>
        <w:tab w:val="center" w:pos="4961"/>
        <w:tab w:val="right" w:pos="9922"/>
      </w:tabs>
    </w:pPr>
  </w:style>
  <w:style w:type="paragraph" w:customStyle="1" w:styleId="ad">
    <w:name w:val="Содержимое таблицы"/>
    <w:basedOn w:val="a"/>
    <w:qFormat/>
    <w:pPr>
      <w:widowControl w:val="0"/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paragraph" w:styleId="af">
    <w:name w:val="Normal (Web)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Елена Игоревна Данилевская</cp:lastModifiedBy>
  <cp:revision>80</cp:revision>
  <dcterms:created xsi:type="dcterms:W3CDTF">2023-11-21T09:39:00Z</dcterms:created>
  <dcterms:modified xsi:type="dcterms:W3CDTF">2023-11-28T03:21:00Z</dcterms:modified>
  <dc:language>ru-RU</dc:language>
</cp:coreProperties>
</file>