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6C6" w:rsidRPr="005713B7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E00522" w:rsidRPr="005713B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D30148" w:rsidRPr="005713B7">
        <w:rPr>
          <w:color w:val="auto"/>
          <w:kern w:val="0"/>
          <w:sz w:val="28"/>
          <w:szCs w:val="28"/>
          <w:lang w:eastAsia="ru-RU"/>
        </w:rPr>
        <w:t>2</w:t>
      </w:r>
    </w:p>
    <w:p w:rsidR="006C24AE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2126C6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2126C6" w:rsidRPr="005713B7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3E4E35" w:rsidRPr="005713B7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</w:p>
    <w:p w:rsidR="00A90ACA" w:rsidRPr="005713B7" w:rsidRDefault="002126C6" w:rsidP="003E4E35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 w:rsidRPr="005713B7">
        <w:rPr>
          <w:sz w:val="24"/>
          <w:szCs w:val="24"/>
          <w:lang w:eastAsia="ru-RU"/>
        </w:rPr>
        <w:t>[МЕСТО ДЛЯ ШТАМПА]</w:t>
      </w:r>
    </w:p>
    <w:p w:rsidR="00A90ACA" w:rsidRPr="005713B7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ОТЧЕТ</w:t>
      </w:r>
    </w:p>
    <w:p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о проведении школьного этапа всероссийской</w:t>
      </w:r>
      <w:r w:rsidR="000F0A93">
        <w:rPr>
          <w:color w:val="auto"/>
          <w:kern w:val="0"/>
          <w:sz w:val="28"/>
          <w:szCs w:val="24"/>
          <w:lang w:eastAsia="ru-RU"/>
        </w:rPr>
        <w:t xml:space="preserve"> олимпиады школьников </w:t>
      </w:r>
      <w:r w:rsidR="000F0A93">
        <w:rPr>
          <w:color w:val="auto"/>
          <w:kern w:val="0"/>
          <w:sz w:val="28"/>
          <w:szCs w:val="24"/>
          <w:lang w:eastAsia="ru-RU"/>
        </w:rPr>
        <w:br/>
        <w:t xml:space="preserve">в МБОУ «Чернореченская СОШ № 2 им. В.Д. Солонченко»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Красноярского края в 202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25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учебном</w:t>
      </w:r>
      <w:r w:rsidR="000F0A93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году </w:t>
      </w:r>
    </w:p>
    <w:p w:rsidR="009F212D" w:rsidRPr="005713B7" w:rsidRDefault="009F212D" w:rsidP="000F0A93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(наименование муниципального образования)</w:t>
      </w:r>
    </w:p>
    <w:p w:rsidR="009F212D" w:rsidRPr="000F0A93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</w:p>
    <w:p w:rsidR="009F212D" w:rsidRPr="00CB5B41" w:rsidRDefault="009F212D" w:rsidP="00CB5B41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</w:t>
      </w:r>
      <w:r w:rsidR="00212DB0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eastAsia="ru-RU"/>
        </w:rPr>
        <w:t>этапа</w:t>
      </w:r>
    </w:p>
    <w:p w:rsidR="00CB5B41" w:rsidRPr="00CF6DCE" w:rsidRDefault="00CB5B41" w:rsidP="00CB5B41">
      <w:pPr>
        <w:pStyle w:val="af5"/>
        <w:ind w:left="0" w:firstLine="72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В соответств</w:t>
      </w:r>
      <w:r>
        <w:rPr>
          <w:rFonts w:ascii="Times New Roman" w:hAnsi="Times New Roman" w:cs="Times New Roman"/>
        </w:rPr>
        <w:t>ии с планом работы школы на 2024-2025</w:t>
      </w:r>
      <w:r w:rsidRPr="00CF6DCE">
        <w:rPr>
          <w:rFonts w:ascii="Times New Roman" w:hAnsi="Times New Roman" w:cs="Times New Roman"/>
        </w:rPr>
        <w:t xml:space="preserve"> учебный год в </w:t>
      </w:r>
      <w:r>
        <w:rPr>
          <w:rFonts w:ascii="Times New Roman" w:hAnsi="Times New Roman" w:cs="Times New Roman"/>
        </w:rPr>
        <w:t>сентябре-</w:t>
      </w:r>
      <w:r w:rsidRPr="00CF6DCE">
        <w:rPr>
          <w:rFonts w:ascii="Times New Roman" w:hAnsi="Times New Roman" w:cs="Times New Roman"/>
        </w:rPr>
        <w:t>октябре месяце в школе был организован и проведен I /школьный/ этап олимпиады школьников.  Олимпиады прошли согласно  графику.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 xml:space="preserve">Основными целями и задачами олимпиады школьников являются: 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-выявление и развитие у обучающихся творческих способностей и интереса к научно-исследовательской деятельности,</w:t>
      </w:r>
    </w:p>
    <w:p w:rsidR="00CB5B41" w:rsidRPr="00CF6DCE" w:rsidRDefault="00CB5B41" w:rsidP="00CB5B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F6DCE">
        <w:rPr>
          <w:sz w:val="24"/>
          <w:szCs w:val="24"/>
        </w:rPr>
        <w:t>-создание необходимых условий для поддержки одаренных детей,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-пропаганда научных знаний.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-повышение эффективности участия обучающихся в последующих этапах Всероссийской олимпиады школьников.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 xml:space="preserve"> Основными принципами, лежащими в основе порядка проведения школьной олимпиады, стали: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-равенство предоставляемых возможностей для учащихся;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-добровольная основа участия обучающихся;</w:t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>-прозрачность  и объективность процедуры проведения и подведения итогов школьной олимпиады;</w:t>
      </w:r>
      <w:r w:rsidRPr="00CF6DCE">
        <w:rPr>
          <w:rFonts w:ascii="Times New Roman" w:hAnsi="Times New Roman" w:cs="Times New Roman"/>
        </w:rPr>
        <w:tab/>
      </w:r>
    </w:p>
    <w:p w:rsidR="00CB5B41" w:rsidRPr="00CF6DCE" w:rsidRDefault="00CB5B41" w:rsidP="00CB5B41">
      <w:pPr>
        <w:pStyle w:val="af5"/>
        <w:ind w:left="0"/>
        <w:jc w:val="both"/>
        <w:rPr>
          <w:rFonts w:ascii="Times New Roman" w:hAnsi="Times New Roman" w:cs="Times New Roman"/>
        </w:rPr>
      </w:pPr>
      <w:r w:rsidRPr="00CF6DCE">
        <w:rPr>
          <w:rFonts w:ascii="Times New Roman" w:hAnsi="Times New Roman" w:cs="Times New Roman"/>
        </w:rPr>
        <w:t xml:space="preserve">-информационная безопасность. </w:t>
      </w:r>
    </w:p>
    <w:p w:rsidR="00CB5B41" w:rsidRPr="00CF6DCE" w:rsidRDefault="00CB5B41" w:rsidP="00CB5B41">
      <w:pPr>
        <w:jc w:val="both"/>
        <w:rPr>
          <w:sz w:val="24"/>
          <w:szCs w:val="24"/>
        </w:rPr>
      </w:pPr>
      <w:r w:rsidRPr="00CF6DCE">
        <w:rPr>
          <w:sz w:val="24"/>
          <w:szCs w:val="24"/>
        </w:rPr>
        <w:t>Общее количество участников и  по каждому предмету, количество победителей и призеров  отражено в приложениях  № 4,5.</w:t>
      </w:r>
    </w:p>
    <w:p w:rsidR="00CB5B41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  <w:r w:rsidRPr="00763C3F">
        <w:rPr>
          <w:sz w:val="24"/>
          <w:szCs w:val="24"/>
        </w:rPr>
        <w:t>Задания школьного этапа  всероссийской олимпиады школьников были присланы районным отделом образования, школьной комиссии не пришлось</w:t>
      </w:r>
      <w:r>
        <w:rPr>
          <w:sz w:val="24"/>
          <w:szCs w:val="24"/>
        </w:rPr>
        <w:t xml:space="preserve"> </w:t>
      </w:r>
      <w:r w:rsidRPr="00763C3F">
        <w:rPr>
          <w:sz w:val="24"/>
          <w:szCs w:val="24"/>
        </w:rPr>
        <w:t>самостоятельно  составлять задания, соблюдая рекомендации центральной предметно- методической комиссии</w:t>
      </w:r>
    </w:p>
    <w:p w:rsidR="00CB5B41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проведении школьного этапа ВСОШ размещена на школьном сайте</w:t>
      </w:r>
    </w:p>
    <w:p w:rsidR="00CB5B41" w:rsidRDefault="00CB5B41" w:rsidP="00CB5B41">
      <w:pPr>
        <w:spacing w:before="120"/>
        <w:contextualSpacing/>
        <w:jc w:val="both"/>
        <w:rPr>
          <w:b/>
          <w:sz w:val="24"/>
          <w:szCs w:val="24"/>
          <w:u w:val="single"/>
        </w:rPr>
      </w:pP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p w:rsidR="00CB5B41" w:rsidRPr="001238E3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Т</w:t>
      </w:r>
      <w:r w:rsidRPr="001238E3">
        <w:rPr>
          <w:b/>
          <w:sz w:val="24"/>
          <w:szCs w:val="24"/>
          <w:u w:val="single"/>
        </w:rPr>
        <w:t>рудности, возникшие при организац</w:t>
      </w:r>
      <w:r>
        <w:rPr>
          <w:b/>
          <w:sz w:val="24"/>
          <w:szCs w:val="24"/>
          <w:u w:val="single"/>
        </w:rPr>
        <w:t>ии и проведении школьного этапа.</w:t>
      </w: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tbl>
      <w:tblPr>
        <w:tblStyle w:val="af3"/>
        <w:tblW w:w="15026" w:type="dxa"/>
        <w:tblInd w:w="-34" w:type="dxa"/>
        <w:tblLook w:val="04A0"/>
      </w:tblPr>
      <w:tblGrid>
        <w:gridCol w:w="1945"/>
        <w:gridCol w:w="13081"/>
      </w:tblGrid>
      <w:tr w:rsidR="00CB5B41" w:rsidTr="00024F50">
        <w:tc>
          <w:tcPr>
            <w:tcW w:w="1945" w:type="dxa"/>
          </w:tcPr>
          <w:p w:rsidR="00CB5B41" w:rsidRDefault="00CB5B41" w:rsidP="00871D79">
            <w:pPr>
              <w:spacing w:before="1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Предмет </w:t>
            </w:r>
          </w:p>
        </w:tc>
        <w:tc>
          <w:tcPr>
            <w:tcW w:w="13081" w:type="dxa"/>
          </w:tcPr>
          <w:p w:rsidR="00CB5B41" w:rsidRDefault="00CB5B41" w:rsidP="00871D79">
            <w:pPr>
              <w:spacing w:before="1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Трудности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Данный предмет отдельным курсом не изучается. Работы </w:t>
            </w:r>
            <w:r w:rsidR="00CB5B41">
              <w:rPr>
                <w:sz w:val="24"/>
                <w:szCs w:val="24"/>
              </w:rPr>
              <w:t xml:space="preserve">  проводились на платформе СИРИУС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</w:t>
            </w:r>
            <w:r w:rsidR="00CB5B41">
              <w:rPr>
                <w:sz w:val="24"/>
                <w:szCs w:val="24"/>
              </w:rPr>
              <w:t xml:space="preserve">  проводились на платформе СИРИУС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>Ограниченность материально-технических ресурсов;</w:t>
            </w:r>
          </w:p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проводились на платформе СИРИУС</w:t>
            </w:r>
            <w:r w:rsidR="00024F50">
              <w:rPr>
                <w:sz w:val="24"/>
                <w:szCs w:val="24"/>
              </w:rPr>
              <w:t xml:space="preserve">.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Отдельный предмет МХК не изучается.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>Материал работ вызвал затруднение у обучающихся, т.к. темы, использованные в олим</w:t>
            </w:r>
            <w:r>
              <w:rPr>
                <w:sz w:val="24"/>
                <w:szCs w:val="24"/>
              </w:rPr>
              <w:t>пиадной работе еще не изучены.</w:t>
            </w:r>
            <w:r w:rsidRPr="00124C5F">
              <w:rPr>
                <w:sz w:val="24"/>
                <w:szCs w:val="24"/>
              </w:rPr>
              <w:t xml:space="preserve">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>Низкая мотивация обучающихся</w:t>
            </w:r>
            <w:r>
              <w:rPr>
                <w:sz w:val="24"/>
                <w:szCs w:val="24"/>
              </w:rPr>
              <w:t xml:space="preserve">, низкий уровень вычислительных навыков. Работы проводились на платформе СИРИУС, что требовало большого кол-ва компьютеров для организации олимпиады. </w:t>
            </w:r>
            <w:r w:rsidRPr="00124C5F">
              <w:rPr>
                <w:sz w:val="24"/>
                <w:szCs w:val="24"/>
              </w:rPr>
              <w:t xml:space="preserve">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 xml:space="preserve">Низкая мотивация обучающихся </w:t>
            </w:r>
            <w:r>
              <w:rPr>
                <w:sz w:val="24"/>
                <w:szCs w:val="24"/>
              </w:rPr>
              <w:t>. Данный предмет отдельным курсом не изучается.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проводились на платформе СИРИУС, что требовало большого кол-ва компьютеров для организации олимпиады. </w:t>
            </w:r>
            <w:r w:rsidRPr="00124C5F">
              <w:rPr>
                <w:sz w:val="24"/>
                <w:szCs w:val="24"/>
              </w:rPr>
              <w:t xml:space="preserve">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проводилась по техническим причинам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081" w:type="dxa"/>
          </w:tcPr>
          <w:p w:rsidR="00CB5B41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в проведении олимпиады т к в одном здании обучается 2 школы.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 xml:space="preserve">Низкая мотивация обучающихся. </w:t>
            </w:r>
            <w:r>
              <w:rPr>
                <w:sz w:val="24"/>
                <w:szCs w:val="24"/>
              </w:rPr>
              <w:t xml:space="preserve">Работы проводились на платформе СИРИУС. </w:t>
            </w:r>
            <w:r w:rsidRPr="00124C5F">
              <w:rPr>
                <w:sz w:val="24"/>
                <w:szCs w:val="24"/>
              </w:rPr>
              <w:t xml:space="preserve"> </w:t>
            </w:r>
          </w:p>
        </w:tc>
      </w:tr>
      <w:tr w:rsidR="00CB5B41" w:rsidTr="00024F50">
        <w:tc>
          <w:tcPr>
            <w:tcW w:w="1945" w:type="dxa"/>
          </w:tcPr>
          <w:p w:rsidR="00CB5B41" w:rsidRPr="00566184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308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>Низкая мотивация обучающихся</w:t>
            </w:r>
            <w:r>
              <w:rPr>
                <w:sz w:val="24"/>
                <w:szCs w:val="24"/>
              </w:rPr>
              <w:t xml:space="preserve">, отдельный предмет не изучается. Обучающиеся не заявились на данную олимпиаду.  </w:t>
            </w:r>
          </w:p>
        </w:tc>
      </w:tr>
    </w:tbl>
    <w:p w:rsidR="00CB5B41" w:rsidRDefault="00CB5B41" w:rsidP="00CB5B41">
      <w:pPr>
        <w:spacing w:before="120"/>
        <w:contextualSpacing/>
        <w:jc w:val="both"/>
        <w:rPr>
          <w:b/>
          <w:sz w:val="24"/>
          <w:szCs w:val="24"/>
          <w:u w:val="single"/>
        </w:rPr>
      </w:pPr>
    </w:p>
    <w:p w:rsidR="00CB5B41" w:rsidRDefault="00CB5B41" w:rsidP="00CB5B41">
      <w:pPr>
        <w:spacing w:before="120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Трудности, возникшие при проведении олимпиад по всем предметам:</w:t>
      </w:r>
    </w:p>
    <w:p w:rsidR="00CB5B41" w:rsidRPr="00D509A9" w:rsidRDefault="00CB5B41" w:rsidP="00CB5B41">
      <w:pPr>
        <w:spacing w:before="120"/>
        <w:contextualSpacing/>
        <w:jc w:val="both"/>
        <w:rPr>
          <w:sz w:val="24"/>
          <w:szCs w:val="24"/>
        </w:rPr>
      </w:pPr>
      <w:r w:rsidRPr="00D509A9">
        <w:rPr>
          <w:sz w:val="24"/>
          <w:szCs w:val="24"/>
        </w:rPr>
        <w:t>- дефицит педагогически</w:t>
      </w:r>
      <w:r>
        <w:rPr>
          <w:sz w:val="24"/>
          <w:szCs w:val="24"/>
        </w:rPr>
        <w:t>х кадров по отдельным предметам, ограниченное количество компьютеров для проведения олимпиад на платформе СИРИУС.</w:t>
      </w:r>
    </w:p>
    <w:p w:rsidR="00CB5B41" w:rsidRDefault="00CB5B41" w:rsidP="00CB5B41">
      <w:pPr>
        <w:spacing w:before="120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ОБЩИЕ ВЫВОДЫ:</w:t>
      </w:r>
    </w:p>
    <w:p w:rsidR="00CB5B41" w:rsidRPr="0018493E" w:rsidRDefault="00CB5B41" w:rsidP="00CB5B41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</w:rPr>
      </w:pPr>
      <w:r w:rsidRPr="0018493E">
        <w:rPr>
          <w:rFonts w:ascii="Times New Roman" w:hAnsi="Times New Roman" w:cs="Times New Roman"/>
        </w:rPr>
        <w:t xml:space="preserve">Недостаточный уровень полготовки обучающихся к участию во ВсОШ. </w:t>
      </w:r>
    </w:p>
    <w:p w:rsidR="00CB5B41" w:rsidRPr="0018493E" w:rsidRDefault="00CB5B41" w:rsidP="00CB5B41">
      <w:pPr>
        <w:pStyle w:val="af5"/>
        <w:numPr>
          <w:ilvl w:val="0"/>
          <w:numId w:val="17"/>
        </w:numPr>
        <w:spacing w:before="120" w:after="200" w:line="276" w:lineRule="auto"/>
        <w:jc w:val="both"/>
        <w:rPr>
          <w:rFonts w:ascii="Times New Roman" w:hAnsi="Times New Roman" w:cs="Times New Roman"/>
        </w:rPr>
      </w:pPr>
      <w:r w:rsidRPr="0018493E">
        <w:rPr>
          <w:rFonts w:ascii="Times New Roman" w:hAnsi="Times New Roman" w:cs="Times New Roman"/>
        </w:rPr>
        <w:t>Недостаточно высокие результаты по предметам ВсОШ.</w:t>
      </w:r>
    </w:p>
    <w:p w:rsidR="00CB5B41" w:rsidRPr="0018493E" w:rsidRDefault="00CB5B41" w:rsidP="00CB5B41">
      <w:pPr>
        <w:spacing w:before="120"/>
        <w:ind w:left="45"/>
        <w:jc w:val="both"/>
        <w:rPr>
          <w:b/>
          <w:sz w:val="24"/>
          <w:szCs w:val="24"/>
          <w:u w:val="single"/>
        </w:rPr>
      </w:pPr>
      <w:r w:rsidRPr="0018493E">
        <w:rPr>
          <w:b/>
          <w:sz w:val="24"/>
          <w:szCs w:val="24"/>
          <w:u w:val="single"/>
        </w:rPr>
        <w:t>РЕКОМЕНДАЦИИ:</w:t>
      </w:r>
    </w:p>
    <w:p w:rsidR="00CB5B41" w:rsidRPr="0018493E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  <w:r w:rsidRPr="0018493E">
        <w:rPr>
          <w:sz w:val="24"/>
          <w:szCs w:val="24"/>
        </w:rPr>
        <w:t>Усилить работу с одаренными обучающимися.</w:t>
      </w:r>
    </w:p>
    <w:p w:rsidR="00CB5B41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  <w:r w:rsidRPr="0018493E">
        <w:rPr>
          <w:sz w:val="24"/>
          <w:szCs w:val="24"/>
        </w:rPr>
        <w:t xml:space="preserve">Организовать деятельность учителей-предметников в проблемно-творческих группах по вопросу подготовки к участию школьников во ВсОШ и иных конкурсных мероприятиях. </w:t>
      </w:r>
    </w:p>
    <w:p w:rsidR="00CB5B41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Провести информационно-разъяснительную работу с обучающимисмя и родителями о возможностях, которые открываются перед участниками олимпиад, конкурсных мероприятиях.</w:t>
      </w:r>
    </w:p>
    <w:p w:rsidR="00CB5B41" w:rsidRPr="0018493E" w:rsidRDefault="00CB5B41" w:rsidP="00CB5B41">
      <w:pPr>
        <w:spacing w:before="120"/>
        <w:ind w:firstLine="709"/>
        <w:contextualSpacing/>
        <w:jc w:val="both"/>
        <w:rPr>
          <w:sz w:val="24"/>
          <w:szCs w:val="24"/>
        </w:rPr>
      </w:pP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Перечень </w:t>
      </w:r>
      <w:r w:rsidRPr="001238E3">
        <w:rPr>
          <w:b/>
          <w:sz w:val="24"/>
          <w:szCs w:val="24"/>
          <w:u w:val="single"/>
        </w:rPr>
        <w:t xml:space="preserve"> предме</w:t>
      </w:r>
      <w:r>
        <w:rPr>
          <w:b/>
          <w:sz w:val="24"/>
          <w:szCs w:val="24"/>
          <w:u w:val="single"/>
        </w:rPr>
        <w:t>тов</w:t>
      </w:r>
      <w:r w:rsidRPr="001238E3">
        <w:rPr>
          <w:b/>
          <w:sz w:val="24"/>
          <w:szCs w:val="24"/>
          <w:u w:val="single"/>
        </w:rPr>
        <w:t>, по которым не проводили</w:t>
      </w:r>
      <w:r>
        <w:rPr>
          <w:b/>
          <w:sz w:val="24"/>
          <w:szCs w:val="24"/>
          <w:u w:val="single"/>
        </w:rPr>
        <w:t xml:space="preserve">сь олимпиады, причины. </w:t>
      </w:r>
    </w:p>
    <w:p w:rsidR="00CB5B41" w:rsidRDefault="00CB5B41" w:rsidP="00CB5B41">
      <w:pPr>
        <w:spacing w:before="120"/>
        <w:ind w:firstLine="709"/>
        <w:contextualSpacing/>
        <w:jc w:val="both"/>
        <w:rPr>
          <w:b/>
          <w:sz w:val="24"/>
          <w:szCs w:val="24"/>
          <w:u w:val="single"/>
        </w:rPr>
      </w:pPr>
    </w:p>
    <w:tbl>
      <w:tblPr>
        <w:tblStyle w:val="af3"/>
        <w:tblW w:w="0" w:type="auto"/>
        <w:tblLook w:val="04A0"/>
      </w:tblPr>
      <w:tblGrid>
        <w:gridCol w:w="1758"/>
        <w:gridCol w:w="8521"/>
      </w:tblGrid>
      <w:tr w:rsidR="00CB5B41" w:rsidTr="00871D79">
        <w:tc>
          <w:tcPr>
            <w:tcW w:w="1758" w:type="dxa"/>
          </w:tcPr>
          <w:p w:rsidR="00CB5B41" w:rsidRDefault="00CB5B41" w:rsidP="00871D79">
            <w:pPr>
              <w:spacing w:before="1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Предмет </w:t>
            </w:r>
          </w:p>
        </w:tc>
        <w:tc>
          <w:tcPr>
            <w:tcW w:w="8521" w:type="dxa"/>
          </w:tcPr>
          <w:p w:rsidR="00CB5B41" w:rsidRDefault="00CB5B41" w:rsidP="00871D79">
            <w:pPr>
              <w:spacing w:before="1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Причины </w:t>
            </w:r>
          </w:p>
        </w:tc>
      </w:tr>
      <w:tr w:rsidR="00CB5B41" w:rsidTr="00871D79">
        <w:tc>
          <w:tcPr>
            <w:tcW w:w="1758" w:type="dxa"/>
          </w:tcPr>
          <w:p w:rsidR="00CB5B41" w:rsidRPr="00725229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География </w:t>
            </w:r>
          </w:p>
        </w:tc>
        <w:tc>
          <w:tcPr>
            <w:tcW w:w="852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педагога по данному предмету на период проведения олимпиады.</w:t>
            </w:r>
          </w:p>
        </w:tc>
      </w:tr>
      <w:tr w:rsidR="00CB5B41" w:rsidTr="00871D79">
        <w:tc>
          <w:tcPr>
            <w:tcW w:w="1758" w:type="dxa"/>
          </w:tcPr>
          <w:p w:rsidR="00CB5B41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Технология (мальчики)</w:t>
            </w:r>
          </w:p>
        </w:tc>
        <w:tc>
          <w:tcPr>
            <w:tcW w:w="852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педагога по данному предмету на период проведения олимпиады.</w:t>
            </w:r>
          </w:p>
        </w:tc>
      </w:tr>
      <w:tr w:rsidR="00CB5B41" w:rsidTr="00871D79">
        <w:tc>
          <w:tcPr>
            <w:tcW w:w="1758" w:type="dxa"/>
          </w:tcPr>
          <w:p w:rsidR="00CB5B41" w:rsidRPr="00725229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8521" w:type="dxa"/>
          </w:tcPr>
          <w:p w:rsidR="00CB5B41" w:rsidRPr="00124C5F" w:rsidRDefault="00CB5B41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124C5F">
              <w:rPr>
                <w:sz w:val="24"/>
                <w:szCs w:val="24"/>
              </w:rPr>
              <w:t>Низкая мотивация обучающихся</w:t>
            </w:r>
            <w:r>
              <w:rPr>
                <w:sz w:val="24"/>
                <w:szCs w:val="24"/>
              </w:rPr>
              <w:t xml:space="preserve">, отдельный предмет не изучается. Обучающиеся не заявились на данную олимпиаду.  </w:t>
            </w:r>
          </w:p>
        </w:tc>
      </w:tr>
      <w:tr w:rsidR="00024F50" w:rsidTr="00871D79">
        <w:tc>
          <w:tcPr>
            <w:tcW w:w="1758" w:type="dxa"/>
          </w:tcPr>
          <w:p w:rsidR="00024F50" w:rsidRPr="00566184" w:rsidRDefault="00024F50" w:rsidP="00801DBC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521" w:type="dxa"/>
          </w:tcPr>
          <w:p w:rsidR="00024F50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в качестве основного  в 2-11 классах не изучается.  Обучающиеся не заявились на данную олимпиаду.  </w:t>
            </w:r>
          </w:p>
        </w:tc>
      </w:tr>
      <w:tr w:rsidR="00024F50" w:rsidTr="00871D79">
        <w:tc>
          <w:tcPr>
            <w:tcW w:w="1758" w:type="dxa"/>
          </w:tcPr>
          <w:p w:rsidR="00024F50" w:rsidRPr="00566184" w:rsidRDefault="00024F50" w:rsidP="00801DBC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56618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8521" w:type="dxa"/>
          </w:tcPr>
          <w:p w:rsidR="00024F50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мотивация обучающихся.</w:t>
            </w:r>
            <w:r>
              <w:rPr>
                <w:sz w:val="24"/>
                <w:szCs w:val="24"/>
              </w:rPr>
              <w:t xml:space="preserve"> Данный предмет отдельным курсом не изучается.</w:t>
            </w:r>
          </w:p>
        </w:tc>
      </w:tr>
      <w:tr w:rsidR="00024F50" w:rsidTr="00871D79">
        <w:tc>
          <w:tcPr>
            <w:tcW w:w="1758" w:type="dxa"/>
          </w:tcPr>
          <w:p w:rsidR="00024F50" w:rsidRPr="00566184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521" w:type="dxa"/>
          </w:tcPr>
          <w:p w:rsidR="00024F50" w:rsidRPr="00124C5F" w:rsidRDefault="00024F50" w:rsidP="00871D79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причины </w:t>
            </w:r>
          </w:p>
        </w:tc>
      </w:tr>
    </w:tbl>
    <w:p w:rsidR="00CB5B41" w:rsidRDefault="00CB5B41" w:rsidP="00CB5B41"/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1E421E" w:rsidRDefault="001E421E" w:rsidP="001E421E">
      <w:pPr>
        <w:jc w:val="center"/>
      </w:pPr>
    </w:p>
    <w:p w:rsidR="00154A8F" w:rsidRDefault="00154A8F" w:rsidP="001E421E">
      <w:pPr>
        <w:jc w:val="center"/>
      </w:pPr>
    </w:p>
    <w:p w:rsidR="00154A8F" w:rsidRDefault="00154A8F" w:rsidP="001E421E">
      <w:pPr>
        <w:jc w:val="center"/>
      </w:pPr>
    </w:p>
    <w:p w:rsidR="00154A8F" w:rsidRDefault="00154A8F" w:rsidP="001E421E">
      <w:pPr>
        <w:jc w:val="center"/>
      </w:pPr>
    </w:p>
    <w:p w:rsidR="00154A8F" w:rsidRDefault="00154A8F" w:rsidP="001E421E">
      <w:pPr>
        <w:jc w:val="center"/>
      </w:pPr>
    </w:p>
    <w:p w:rsidR="00154A8F" w:rsidRDefault="00154A8F" w:rsidP="001E421E">
      <w:pPr>
        <w:jc w:val="center"/>
      </w:pPr>
    </w:p>
    <w:p w:rsidR="00154A8F" w:rsidRDefault="00154A8F" w:rsidP="001E421E">
      <w:pPr>
        <w:jc w:val="center"/>
      </w:pPr>
    </w:p>
    <w:p w:rsidR="00CB5B41" w:rsidRDefault="00CB5B41" w:rsidP="001E421E">
      <w:pPr>
        <w:jc w:val="center"/>
      </w:pPr>
    </w:p>
    <w:p w:rsidR="00CB5B41" w:rsidRDefault="00CB5B41" w:rsidP="001E421E">
      <w:pPr>
        <w:jc w:val="center"/>
      </w:pPr>
    </w:p>
    <w:p w:rsidR="00CB5B41" w:rsidRDefault="00CB5B41" w:rsidP="001E421E">
      <w:pPr>
        <w:jc w:val="center"/>
      </w:pPr>
    </w:p>
    <w:p w:rsidR="00154A8F" w:rsidRPr="005713B7" w:rsidRDefault="00154A8F" w:rsidP="001E421E">
      <w:pPr>
        <w:jc w:val="center"/>
      </w:pPr>
    </w:p>
    <w:p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Приложения к аналитической справке</w:t>
      </w:r>
    </w:p>
    <w:p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Таблица 1. Количество участников школьного этапа*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  <w:r w:rsidR="00CF270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по МБОУ «Чернореченская СОШ 2 им. В.Д. Солонченко»</w:t>
            </w:r>
          </w:p>
        </w:tc>
      </w:tr>
      <w:tr w:rsidR="009F212D" w:rsidRPr="005713B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CF270C">
        <w:trPr>
          <w:trHeight w:val="4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57%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CF270C">
              <w:rPr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(обучающийся, принявший участие в данном этапе олимпиады по нескольким предметам, учитывается 1 раз)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, в т.ч.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0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0"/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464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464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9F212D" w:rsidRPr="005713B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:rsidR="009F212D" w:rsidRPr="005713B7" w:rsidRDefault="0090401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lastRenderedPageBreak/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ельских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1" w:name="_Hlk142483478"/>
    </w:p>
    <w:p w:rsidR="009F212D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154A8F" w:rsidRDefault="00154A8F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CB5B41" w:rsidRDefault="00CB5B41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CB5B41" w:rsidRDefault="00CB5B41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bookmarkEnd w:id="1"/>
    <w:p w:rsidR="009F212D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E6A74" w:rsidRPr="005713B7" w:rsidRDefault="009E6A74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3. 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="00154A8F">
        <w:rPr>
          <w:color w:val="auto"/>
          <w:kern w:val="0"/>
          <w:sz w:val="28"/>
          <w:szCs w:val="28"/>
          <w:lang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 (5-9 классы)*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5713B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E12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E12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E12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E12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EE12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E6A7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6140C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9471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D70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20E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20E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20E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20EC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</w:t>
            </w:r>
            <w:r w:rsidR="009E6A74">
              <w:rPr>
                <w:bCs/>
                <w:color w:val="000000"/>
                <w:kern w:val="0"/>
                <w:szCs w:val="18"/>
                <w:lang w:eastAsia="ru-RU"/>
              </w:rPr>
              <w:t>ЗР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1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1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1DBF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358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358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358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A00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A008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1538E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9780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9780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5B770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9780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:rsidR="009F212D" w:rsidRPr="005713B7" w:rsidRDefault="00EE1285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>К</w:t>
      </w:r>
      <w:r w:rsidR="009F212D" w:rsidRPr="005713B7">
        <w:rPr>
          <w:rFonts w:eastAsia="Calibri"/>
          <w:color w:val="auto"/>
          <w:kern w:val="0"/>
          <w:sz w:val="24"/>
          <w:szCs w:val="24"/>
          <w:lang w:eastAsia="en-US"/>
        </w:rPr>
        <w:t>оличество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="009F212D"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EE1285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</w:t>
      </w:r>
      <w:r w:rsidR="009F212D" w:rsidRPr="005713B7">
        <w:rPr>
          <w:rFonts w:eastAsia="Calibri"/>
          <w:color w:val="auto"/>
          <w:kern w:val="0"/>
          <w:sz w:val="24"/>
          <w:szCs w:val="24"/>
          <w:lang w:eastAsia="en-US"/>
        </w:rPr>
        <w:t>оличество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 xml:space="preserve"> </w:t>
      </w:r>
      <w:r w:rsidR="009F212D"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="009F212D"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Таблица 4. 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олимпиады по предметам и классам (10-11 класс)*</w:t>
      </w:r>
    </w:p>
    <w:p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A44D2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A44D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B5B41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CB5B4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C2396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C2396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6140CA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6140CA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6F9E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6F9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113C4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113C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94711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89471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64A3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64A31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D70B7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AD70B7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320EC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B320EC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</w:t>
            </w:r>
            <w:r w:rsidR="009E6A74">
              <w:rPr>
                <w:color w:val="000000"/>
                <w:kern w:val="0"/>
                <w:sz w:val="22"/>
                <w:szCs w:val="18"/>
                <w:lang w:eastAsia="ru-RU"/>
              </w:rPr>
              <w:t>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1DBF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1DBF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D1DB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F1A40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1A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A0085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A0085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A0085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9E6A74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9780D"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9780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9E6A74">
              <w:rPr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5B7701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5B7701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  <w:r w:rsidR="009E6A74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4A0085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  <w:r w:rsidR="009F212D"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9F212D" w:rsidRPr="005713B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9E6A74" w:rsidRDefault="009F212D" w:rsidP="009F212D">
            <w:pPr>
              <w:suppressAutoHyphens w:val="0"/>
              <w:rPr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6A44D2">
        <w:rPr>
          <w:rFonts w:eastAsia="Calibri"/>
          <w:color w:val="auto"/>
          <w:kern w:val="0"/>
          <w:sz w:val="24"/>
          <w:szCs w:val="24"/>
          <w:lang w:eastAsia="en-US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6A44D2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600"/>
        <w:gridCol w:w="1571"/>
        <w:gridCol w:w="1571"/>
        <w:gridCol w:w="1571"/>
        <w:gridCol w:w="1600"/>
        <w:gridCol w:w="1572"/>
        <w:gridCol w:w="1572"/>
        <w:gridCol w:w="1572"/>
      </w:tblGrid>
      <w:tr w:rsidR="009F212D" w:rsidRPr="005713B7" w:rsidTr="00AE268C">
        <w:tc>
          <w:tcPr>
            <w:tcW w:w="1765" w:type="dxa"/>
            <w:vMerge w:val="restart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:rsidTr="00AE268C">
        <w:tc>
          <w:tcPr>
            <w:tcW w:w="1765" w:type="dxa"/>
            <w:vMerge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:rsidTr="00AE268C">
        <w:tc>
          <w:tcPr>
            <w:tcW w:w="1765" w:type="dxa"/>
            <w:shd w:val="clear" w:color="auto" w:fill="auto"/>
          </w:tcPr>
          <w:p w:rsidR="009F212D" w:rsidRPr="005713B7" w:rsidRDefault="005C466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9F212D" w:rsidRPr="005713B7" w:rsidRDefault="005C466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600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60</w:t>
            </w:r>
          </w:p>
        </w:tc>
      </w:tr>
    </w:tbl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lastRenderedPageBreak/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т.ч.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4/25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:rsidTr="00AE268C">
        <w:trPr>
          <w:jc w:val="center"/>
        </w:trPr>
        <w:tc>
          <w:tcPr>
            <w:tcW w:w="480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:rsidTr="00AE268C">
        <w:trPr>
          <w:jc w:val="center"/>
        </w:trPr>
        <w:tc>
          <w:tcPr>
            <w:tcW w:w="48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23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:rsidTr="00AE268C">
        <w:trPr>
          <w:jc w:val="center"/>
        </w:trPr>
        <w:tc>
          <w:tcPr>
            <w:tcW w:w="48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2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3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3"/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5"/>
        <w:gridCol w:w="4579"/>
        <w:gridCol w:w="4600"/>
      </w:tblGrid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4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</w:t>
            </w:r>
          </w:p>
        </w:tc>
        <w:tc>
          <w:tcPr>
            <w:tcW w:w="4579" w:type="dxa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4600" w:type="dxa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:rsidTr="00AE268C">
        <w:trPr>
          <w:jc w:val="center"/>
        </w:trPr>
        <w:tc>
          <w:tcPr>
            <w:tcW w:w="5025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579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2"/>
      <w:bookmarkEnd w:id="4"/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«–».</w:t>
      </w: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3"/>
        <w:gridCol w:w="4253"/>
        <w:gridCol w:w="3455"/>
        <w:gridCol w:w="3508"/>
      </w:tblGrid>
      <w:tr w:rsidR="009F212D" w:rsidRPr="005713B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</w:t>
            </w:r>
          </w:p>
        </w:tc>
        <w:tc>
          <w:tcPr>
            <w:tcW w:w="4253" w:type="dxa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455" w:type="dxa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508" w:type="dxa"/>
          </w:tcPr>
          <w:p w:rsidR="009F212D" w:rsidRPr="005713B7" w:rsidRDefault="00CB5B4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253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Руководитель муниципального органа</w:t>
      </w:r>
    </w:p>
    <w:p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управления образованием                          _________________          ____________________</w:t>
      </w:r>
    </w:p>
    <w:p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/подпись/                              /ФИО/</w:t>
      </w:r>
    </w:p>
    <w:sectPr w:rsidR="009F212D" w:rsidRPr="009F212D" w:rsidSect="00154A8F">
      <w:headerReference w:type="default" r:id="rId8"/>
      <w:pgSz w:w="16838" w:h="11906" w:orient="landscape"/>
      <w:pgMar w:top="851" w:right="1134" w:bottom="851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DB" w:rsidRDefault="00AE37DB" w:rsidP="004A3444">
      <w:r>
        <w:separator/>
      </w:r>
    </w:p>
  </w:endnote>
  <w:endnote w:type="continuationSeparator" w:id="1">
    <w:p w:rsidR="00AE37DB" w:rsidRDefault="00AE37DB" w:rsidP="004A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DB" w:rsidRDefault="00AE37DB" w:rsidP="004A3444">
      <w:r>
        <w:separator/>
      </w:r>
    </w:p>
  </w:footnote>
  <w:footnote w:type="continuationSeparator" w:id="1">
    <w:p w:rsidR="00AE37DB" w:rsidRDefault="00AE37DB" w:rsidP="004A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6A74" w:rsidRPr="00B50AAB" w:rsidRDefault="009E6A74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024F50">
          <w:rPr>
            <w:noProof/>
            <w:sz w:val="28"/>
            <w:szCs w:val="28"/>
          </w:rPr>
          <w:t>4</w:t>
        </w:r>
        <w:r w:rsidRPr="00B50AAB">
          <w:rPr>
            <w:sz w:val="28"/>
            <w:szCs w:val="28"/>
          </w:rPr>
          <w:fldChar w:fldCharType="end"/>
        </w:r>
      </w:p>
    </w:sdtContent>
  </w:sdt>
  <w:p w:rsidR="009E6A74" w:rsidRDefault="009E6A7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54046D"/>
    <w:multiLevelType w:val="hybridMultilevel"/>
    <w:tmpl w:val="4BB6EDAC"/>
    <w:lvl w:ilvl="0" w:tplc="64322A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3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B6EBB"/>
    <w:rsid w:val="00015BE1"/>
    <w:rsid w:val="00024F50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0F0A93"/>
    <w:rsid w:val="0010254F"/>
    <w:rsid w:val="0010758D"/>
    <w:rsid w:val="00110389"/>
    <w:rsid w:val="0011280C"/>
    <w:rsid w:val="00114E7F"/>
    <w:rsid w:val="00124562"/>
    <w:rsid w:val="00134EEB"/>
    <w:rsid w:val="00135885"/>
    <w:rsid w:val="001438FD"/>
    <w:rsid w:val="00151893"/>
    <w:rsid w:val="001538E1"/>
    <w:rsid w:val="00154A8F"/>
    <w:rsid w:val="00164DB1"/>
    <w:rsid w:val="00177C9E"/>
    <w:rsid w:val="001A67B1"/>
    <w:rsid w:val="001B3A92"/>
    <w:rsid w:val="001B4153"/>
    <w:rsid w:val="001C0D0A"/>
    <w:rsid w:val="001E1538"/>
    <w:rsid w:val="001E1F79"/>
    <w:rsid w:val="001E421E"/>
    <w:rsid w:val="002079C0"/>
    <w:rsid w:val="002126C6"/>
    <w:rsid w:val="00212DB0"/>
    <w:rsid w:val="00212E72"/>
    <w:rsid w:val="00216BD4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96FEE"/>
    <w:rsid w:val="003B0E53"/>
    <w:rsid w:val="003B33F2"/>
    <w:rsid w:val="003E4E35"/>
    <w:rsid w:val="003E6D06"/>
    <w:rsid w:val="004042B2"/>
    <w:rsid w:val="00411A6D"/>
    <w:rsid w:val="00422D98"/>
    <w:rsid w:val="004253F9"/>
    <w:rsid w:val="004467AA"/>
    <w:rsid w:val="00464A31"/>
    <w:rsid w:val="00480075"/>
    <w:rsid w:val="0049780D"/>
    <w:rsid w:val="004A0085"/>
    <w:rsid w:val="004A3444"/>
    <w:rsid w:val="004A56AD"/>
    <w:rsid w:val="004B1857"/>
    <w:rsid w:val="004D1DBF"/>
    <w:rsid w:val="004E0427"/>
    <w:rsid w:val="005021BA"/>
    <w:rsid w:val="00502AE9"/>
    <w:rsid w:val="00503C80"/>
    <w:rsid w:val="00506B6F"/>
    <w:rsid w:val="00506BA6"/>
    <w:rsid w:val="00507217"/>
    <w:rsid w:val="0053059C"/>
    <w:rsid w:val="005343DD"/>
    <w:rsid w:val="005357B2"/>
    <w:rsid w:val="0055701C"/>
    <w:rsid w:val="005713B7"/>
    <w:rsid w:val="00571EBA"/>
    <w:rsid w:val="005806BE"/>
    <w:rsid w:val="005B2695"/>
    <w:rsid w:val="005B6EBB"/>
    <w:rsid w:val="005B7701"/>
    <w:rsid w:val="005C3D37"/>
    <w:rsid w:val="005C466A"/>
    <w:rsid w:val="005C4A0B"/>
    <w:rsid w:val="005D073D"/>
    <w:rsid w:val="005D3E6C"/>
    <w:rsid w:val="005E09C2"/>
    <w:rsid w:val="005F1C43"/>
    <w:rsid w:val="005F5545"/>
    <w:rsid w:val="006105C5"/>
    <w:rsid w:val="006140CA"/>
    <w:rsid w:val="00651AD7"/>
    <w:rsid w:val="006702BA"/>
    <w:rsid w:val="006946F2"/>
    <w:rsid w:val="00697B3A"/>
    <w:rsid w:val="006A44D2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0551"/>
    <w:rsid w:val="007C7C7B"/>
    <w:rsid w:val="007E0551"/>
    <w:rsid w:val="007E0D57"/>
    <w:rsid w:val="007E1108"/>
    <w:rsid w:val="007F4802"/>
    <w:rsid w:val="008425C7"/>
    <w:rsid w:val="00855CA2"/>
    <w:rsid w:val="00866DD0"/>
    <w:rsid w:val="00873EA1"/>
    <w:rsid w:val="00876D85"/>
    <w:rsid w:val="00880A0F"/>
    <w:rsid w:val="00881E54"/>
    <w:rsid w:val="008946C5"/>
    <w:rsid w:val="00894711"/>
    <w:rsid w:val="008A0068"/>
    <w:rsid w:val="008B2C93"/>
    <w:rsid w:val="008B3AD4"/>
    <w:rsid w:val="008C2396"/>
    <w:rsid w:val="008D3DBE"/>
    <w:rsid w:val="008D7A6B"/>
    <w:rsid w:val="008E4DA5"/>
    <w:rsid w:val="008F6586"/>
    <w:rsid w:val="00901493"/>
    <w:rsid w:val="00904016"/>
    <w:rsid w:val="0090730E"/>
    <w:rsid w:val="009103FF"/>
    <w:rsid w:val="009107C7"/>
    <w:rsid w:val="009113C4"/>
    <w:rsid w:val="00911A63"/>
    <w:rsid w:val="00920A5C"/>
    <w:rsid w:val="009226B1"/>
    <w:rsid w:val="00930F6D"/>
    <w:rsid w:val="00933152"/>
    <w:rsid w:val="00935807"/>
    <w:rsid w:val="0095060A"/>
    <w:rsid w:val="00950714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9E6A74"/>
    <w:rsid w:val="009F1A40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3122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D70B7"/>
    <w:rsid w:val="00AE268C"/>
    <w:rsid w:val="00AE37DB"/>
    <w:rsid w:val="00AE5379"/>
    <w:rsid w:val="00AE6D58"/>
    <w:rsid w:val="00AF674B"/>
    <w:rsid w:val="00B24577"/>
    <w:rsid w:val="00B259AF"/>
    <w:rsid w:val="00B320EC"/>
    <w:rsid w:val="00B35E9A"/>
    <w:rsid w:val="00B36F9E"/>
    <w:rsid w:val="00B423DF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4D76"/>
    <w:rsid w:val="00C87446"/>
    <w:rsid w:val="00C87894"/>
    <w:rsid w:val="00C919EC"/>
    <w:rsid w:val="00C976C1"/>
    <w:rsid w:val="00CA5976"/>
    <w:rsid w:val="00CA7C36"/>
    <w:rsid w:val="00CB10E7"/>
    <w:rsid w:val="00CB2BD2"/>
    <w:rsid w:val="00CB3726"/>
    <w:rsid w:val="00CB3A56"/>
    <w:rsid w:val="00CB5B41"/>
    <w:rsid w:val="00CC170A"/>
    <w:rsid w:val="00CC41E6"/>
    <w:rsid w:val="00CC49D3"/>
    <w:rsid w:val="00CD051A"/>
    <w:rsid w:val="00CD45F9"/>
    <w:rsid w:val="00CE4013"/>
    <w:rsid w:val="00CE73B1"/>
    <w:rsid w:val="00CF0A9C"/>
    <w:rsid w:val="00CF270C"/>
    <w:rsid w:val="00D05AB4"/>
    <w:rsid w:val="00D129CD"/>
    <w:rsid w:val="00D15072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C3EE0"/>
    <w:rsid w:val="00DE21E0"/>
    <w:rsid w:val="00DE340E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D4CF9"/>
    <w:rsid w:val="00EE0E5C"/>
    <w:rsid w:val="00EE128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0E79-CBE7-43FC-A0F5-F01EAA8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225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Нестулиева</dc:creator>
  <cp:lastModifiedBy>User</cp:lastModifiedBy>
  <cp:revision>15</cp:revision>
  <cp:lastPrinted>2024-11-11T01:40:00Z</cp:lastPrinted>
  <dcterms:created xsi:type="dcterms:W3CDTF">2024-11-08T06:03:00Z</dcterms:created>
  <dcterms:modified xsi:type="dcterms:W3CDTF">2024-11-12T02:23:00Z</dcterms:modified>
</cp:coreProperties>
</file>